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C6" w:rsidRPr="00446615" w:rsidRDefault="00490BC6" w:rsidP="00A37260">
      <w:pPr>
        <w:rPr>
          <w:b/>
          <w:sz w:val="24"/>
          <w:szCs w:val="24"/>
        </w:rPr>
      </w:pPr>
      <w:r w:rsidRPr="00446615">
        <w:rPr>
          <w:noProof/>
          <w:lang w:eastAsia="et-EE"/>
        </w:rPr>
        <w:drawing>
          <wp:anchor distT="0" distB="0" distL="114300" distR="114300" simplePos="0" relativeHeight="251658240" behindDoc="1" locked="0" layoutInCell="1" allowOverlap="1" wp14:anchorId="39B4650E" wp14:editId="58958F2B">
            <wp:simplePos x="0" y="0"/>
            <wp:positionH relativeFrom="column">
              <wp:posOffset>2214880</wp:posOffset>
            </wp:positionH>
            <wp:positionV relativeFrom="paragraph">
              <wp:posOffset>-13335</wp:posOffset>
            </wp:positionV>
            <wp:extent cx="1398905" cy="1435100"/>
            <wp:effectExtent l="0" t="0" r="0" b="0"/>
            <wp:wrapThrough wrapText="bothSides">
              <wp:wrapPolygon edited="0">
                <wp:start x="0" y="0"/>
                <wp:lineTo x="0" y="21218"/>
                <wp:lineTo x="21178" y="21218"/>
                <wp:lineTo x="21178" y="0"/>
                <wp:lineTo x="0" y="0"/>
              </wp:wrapPolygon>
            </wp:wrapThrough>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890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23" w:type="dxa"/>
        <w:tblLook w:val="0000" w:firstRow="0" w:lastRow="0" w:firstColumn="0" w:lastColumn="0" w:noHBand="0" w:noVBand="0"/>
      </w:tblPr>
      <w:tblGrid>
        <w:gridCol w:w="1697"/>
        <w:gridCol w:w="4081"/>
        <w:gridCol w:w="4445"/>
      </w:tblGrid>
      <w:tr w:rsidR="00490BC6" w:rsidRPr="00446615" w:rsidTr="00490BC6">
        <w:trPr>
          <w:cantSplit/>
        </w:trPr>
        <w:tc>
          <w:tcPr>
            <w:tcW w:w="10223" w:type="dxa"/>
            <w:gridSpan w:val="3"/>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ind w:left="360"/>
            </w:pPr>
          </w:p>
        </w:tc>
      </w:tr>
      <w:tr w:rsidR="00490BC6" w:rsidRPr="00446615" w:rsidTr="00490BC6">
        <w:trPr>
          <w:cantSplit/>
        </w:trPr>
        <w:tc>
          <w:tcPr>
            <w:tcW w:w="10223" w:type="dxa"/>
            <w:gridSpan w:val="3"/>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Pea"/>
              <w:ind w:left="-1494" w:firstLine="0"/>
            </w:pPr>
          </w:p>
          <w:p w:rsidR="00490BC6" w:rsidRPr="00446615" w:rsidRDefault="00490BC6" w:rsidP="008754E1">
            <w:pPr>
              <w:pStyle w:val="Pea"/>
              <w:ind w:left="-1494" w:firstLine="0"/>
            </w:pPr>
            <w:r w:rsidRPr="00446615">
              <w:t>MTÜ MURASTE KÜLASELTS</w:t>
            </w:r>
          </w:p>
          <w:p w:rsidR="00490BC6" w:rsidRPr="00446615" w:rsidRDefault="00490BC6" w:rsidP="008754E1">
            <w:pPr>
              <w:pStyle w:val="Pea"/>
              <w:ind w:left="-1494" w:firstLine="0"/>
            </w:pPr>
            <w:r w:rsidRPr="00446615">
              <w:t xml:space="preserve"> JUHATUSE KOOSOLEKU PROTOKOLL  </w:t>
            </w:r>
          </w:p>
        </w:tc>
      </w:tr>
      <w:tr w:rsidR="00490BC6" w:rsidRPr="00446615" w:rsidTr="00490BC6">
        <w:trPr>
          <w:cantSplit/>
        </w:trPr>
        <w:tc>
          <w:tcPr>
            <w:tcW w:w="10223" w:type="dxa"/>
            <w:gridSpan w:val="3"/>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pPr>
          </w:p>
        </w:tc>
      </w:tr>
      <w:tr w:rsidR="00490BC6" w:rsidRPr="00446615" w:rsidTr="00490BC6">
        <w:trPr>
          <w:cantSplit/>
        </w:trPr>
        <w:tc>
          <w:tcPr>
            <w:tcW w:w="10223" w:type="dxa"/>
            <w:gridSpan w:val="3"/>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pPr>
          </w:p>
        </w:tc>
      </w:tr>
      <w:tr w:rsidR="00490BC6" w:rsidRPr="00446615" w:rsidTr="00490BC6">
        <w:trPr>
          <w:cantSplit/>
        </w:trPr>
        <w:tc>
          <w:tcPr>
            <w:tcW w:w="5778" w:type="dxa"/>
            <w:gridSpan w:val="2"/>
            <w:tcBorders>
              <w:top w:val="single" w:sz="4" w:space="0" w:color="FFFFFF"/>
              <w:left w:val="single" w:sz="4" w:space="0" w:color="FFFFFF"/>
              <w:bottom w:val="single" w:sz="4" w:space="0" w:color="FFFFFF"/>
              <w:right w:val="single" w:sz="4" w:space="0" w:color="FFFFFF"/>
            </w:tcBorders>
          </w:tcPr>
          <w:p w:rsidR="00490BC6" w:rsidRPr="00446615" w:rsidRDefault="00490BC6" w:rsidP="00490BC6">
            <w:pPr>
              <w:pStyle w:val="BodyText"/>
              <w:ind w:left="360" w:firstLine="0"/>
              <w:rPr>
                <w:b w:val="0"/>
              </w:rPr>
            </w:pPr>
            <w:r w:rsidRPr="00446615">
              <w:rPr>
                <w:b w:val="0"/>
              </w:rPr>
              <w:t>Muraste, 21. november 2012. a  (kl 19.00- 21.00)</w:t>
            </w:r>
          </w:p>
        </w:tc>
        <w:tc>
          <w:tcPr>
            <w:tcW w:w="4445" w:type="dxa"/>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rPr>
            </w:pPr>
            <w:r w:rsidRPr="00446615">
              <w:rPr>
                <w:b w:val="0"/>
              </w:rPr>
              <w:t xml:space="preserve"> </w:t>
            </w:r>
          </w:p>
        </w:tc>
      </w:tr>
      <w:tr w:rsidR="00490BC6" w:rsidRPr="00446615" w:rsidTr="00490BC6">
        <w:trPr>
          <w:cantSplit/>
        </w:trPr>
        <w:tc>
          <w:tcPr>
            <w:tcW w:w="10223" w:type="dxa"/>
            <w:gridSpan w:val="3"/>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pPr>
          </w:p>
        </w:tc>
      </w:tr>
      <w:tr w:rsidR="00490BC6" w:rsidRPr="00446615" w:rsidTr="00490BC6">
        <w:trPr>
          <w:cantSplit/>
        </w:trPr>
        <w:tc>
          <w:tcPr>
            <w:tcW w:w="10223" w:type="dxa"/>
            <w:gridSpan w:val="3"/>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szCs w:val="24"/>
              </w:rPr>
            </w:pPr>
          </w:p>
        </w:tc>
      </w:tr>
      <w:tr w:rsidR="00490BC6" w:rsidRPr="00446615" w:rsidTr="00490BC6">
        <w:trPr>
          <w:cantSplit/>
        </w:trPr>
        <w:tc>
          <w:tcPr>
            <w:tcW w:w="1697" w:type="dxa"/>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szCs w:val="24"/>
              </w:rPr>
            </w:pPr>
            <w:r w:rsidRPr="00446615">
              <w:rPr>
                <w:b w:val="0"/>
                <w:szCs w:val="24"/>
              </w:rPr>
              <w:t>Juhatas:</w:t>
            </w:r>
          </w:p>
        </w:tc>
        <w:tc>
          <w:tcPr>
            <w:tcW w:w="8526" w:type="dxa"/>
            <w:gridSpan w:val="2"/>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szCs w:val="24"/>
              </w:rPr>
            </w:pPr>
            <w:r w:rsidRPr="00446615">
              <w:rPr>
                <w:b w:val="0"/>
                <w:szCs w:val="24"/>
              </w:rPr>
              <w:t>Andrus Saliste</w:t>
            </w:r>
          </w:p>
        </w:tc>
      </w:tr>
      <w:tr w:rsidR="00490BC6" w:rsidRPr="00446615" w:rsidTr="00490BC6">
        <w:trPr>
          <w:cantSplit/>
        </w:trPr>
        <w:tc>
          <w:tcPr>
            <w:tcW w:w="1697" w:type="dxa"/>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szCs w:val="24"/>
              </w:rPr>
            </w:pPr>
            <w:r w:rsidRPr="00446615">
              <w:rPr>
                <w:b w:val="0"/>
                <w:szCs w:val="24"/>
              </w:rPr>
              <w:t>Protokollis:</w:t>
            </w:r>
          </w:p>
        </w:tc>
        <w:tc>
          <w:tcPr>
            <w:tcW w:w="8526" w:type="dxa"/>
            <w:gridSpan w:val="2"/>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szCs w:val="24"/>
              </w:rPr>
            </w:pPr>
            <w:r w:rsidRPr="00446615">
              <w:rPr>
                <w:b w:val="0"/>
                <w:szCs w:val="24"/>
              </w:rPr>
              <w:t>Evelin Tiirik</w:t>
            </w:r>
          </w:p>
        </w:tc>
      </w:tr>
      <w:tr w:rsidR="00490BC6" w:rsidRPr="00446615" w:rsidTr="00490BC6">
        <w:trPr>
          <w:cantSplit/>
        </w:trPr>
        <w:tc>
          <w:tcPr>
            <w:tcW w:w="1697" w:type="dxa"/>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szCs w:val="24"/>
              </w:rPr>
            </w:pPr>
            <w:r w:rsidRPr="00446615">
              <w:rPr>
                <w:b w:val="0"/>
                <w:szCs w:val="24"/>
              </w:rPr>
              <w:t>Osalesid:</w:t>
            </w:r>
          </w:p>
        </w:tc>
        <w:tc>
          <w:tcPr>
            <w:tcW w:w="8526" w:type="dxa"/>
            <w:gridSpan w:val="2"/>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szCs w:val="24"/>
              </w:rPr>
            </w:pPr>
            <w:r w:rsidRPr="00446615">
              <w:rPr>
                <w:b w:val="0"/>
                <w:szCs w:val="24"/>
              </w:rPr>
              <w:t>Aule Kikas, Katrin Krause, Ivar Vilk, Martina Mamontov, Evelin Tiirik, Marju Tulva, Andrus Saliste, Kari Maripuu, Tarmo Ola,</w:t>
            </w:r>
          </w:p>
        </w:tc>
      </w:tr>
      <w:tr w:rsidR="00490BC6" w:rsidRPr="00446615" w:rsidTr="00490BC6">
        <w:trPr>
          <w:cantSplit/>
          <w:trHeight w:val="161"/>
        </w:trPr>
        <w:tc>
          <w:tcPr>
            <w:tcW w:w="1697" w:type="dxa"/>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szCs w:val="24"/>
              </w:rPr>
            </w:pPr>
            <w:r w:rsidRPr="00446615">
              <w:rPr>
                <w:b w:val="0"/>
                <w:szCs w:val="24"/>
              </w:rPr>
              <w:t>Puudusid:</w:t>
            </w:r>
          </w:p>
        </w:tc>
        <w:tc>
          <w:tcPr>
            <w:tcW w:w="8526" w:type="dxa"/>
            <w:gridSpan w:val="2"/>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szCs w:val="24"/>
              </w:rPr>
            </w:pPr>
            <w:r w:rsidRPr="00446615">
              <w:rPr>
                <w:b w:val="0"/>
                <w:szCs w:val="24"/>
              </w:rPr>
              <w:t xml:space="preserve">juhatuse liikmed Mairold vaik ja Hanno </w:t>
            </w:r>
            <w:proofErr w:type="spellStart"/>
            <w:r w:rsidRPr="00446615">
              <w:rPr>
                <w:b w:val="0"/>
                <w:szCs w:val="24"/>
              </w:rPr>
              <w:t>Savitsch</w:t>
            </w:r>
            <w:proofErr w:type="spellEnd"/>
          </w:p>
        </w:tc>
      </w:tr>
      <w:tr w:rsidR="00490BC6" w:rsidRPr="00446615" w:rsidTr="00490BC6">
        <w:trPr>
          <w:cantSplit/>
        </w:trPr>
        <w:tc>
          <w:tcPr>
            <w:tcW w:w="1697" w:type="dxa"/>
            <w:tcBorders>
              <w:top w:val="single" w:sz="4" w:space="0" w:color="FFFFFF"/>
              <w:left w:val="single" w:sz="4" w:space="0" w:color="FFFFFF"/>
              <w:bottom w:val="single" w:sz="4" w:space="0" w:color="FFFFFF"/>
              <w:right w:val="single" w:sz="4" w:space="0" w:color="FFFFFF"/>
            </w:tcBorders>
          </w:tcPr>
          <w:p w:rsidR="00490BC6" w:rsidRPr="00446615" w:rsidRDefault="00490BC6" w:rsidP="008754E1">
            <w:pPr>
              <w:pStyle w:val="BodyText"/>
              <w:ind w:left="360" w:firstLine="0"/>
              <w:rPr>
                <w:b w:val="0"/>
                <w:szCs w:val="24"/>
              </w:rPr>
            </w:pPr>
            <w:r w:rsidRPr="00446615">
              <w:rPr>
                <w:b w:val="0"/>
                <w:szCs w:val="24"/>
              </w:rPr>
              <w:t>Kutsutud:</w:t>
            </w:r>
          </w:p>
        </w:tc>
        <w:tc>
          <w:tcPr>
            <w:tcW w:w="8526" w:type="dxa"/>
            <w:gridSpan w:val="2"/>
            <w:tcBorders>
              <w:top w:val="single" w:sz="4" w:space="0" w:color="FFFFFF"/>
              <w:left w:val="single" w:sz="4" w:space="0" w:color="FFFFFF"/>
              <w:bottom w:val="single" w:sz="4" w:space="0" w:color="FFFFFF"/>
              <w:right w:val="single" w:sz="4" w:space="0" w:color="FFFFFF"/>
            </w:tcBorders>
          </w:tcPr>
          <w:p w:rsidR="00490BC6" w:rsidRPr="00446615" w:rsidRDefault="00490BC6" w:rsidP="00490BC6">
            <w:pPr>
              <w:pStyle w:val="BodyText"/>
              <w:ind w:left="360" w:firstLine="0"/>
              <w:rPr>
                <w:b w:val="0"/>
                <w:szCs w:val="24"/>
              </w:rPr>
            </w:pPr>
            <w:r w:rsidRPr="00446615">
              <w:rPr>
                <w:b w:val="0"/>
                <w:szCs w:val="24"/>
              </w:rPr>
              <w:t>Katre Kuusik, Anti Aaremaa, Ingmar Kaup</w:t>
            </w:r>
          </w:p>
        </w:tc>
      </w:tr>
    </w:tbl>
    <w:p w:rsidR="00490BC6" w:rsidRPr="00446615" w:rsidRDefault="00490BC6" w:rsidP="00A37260">
      <w:pPr>
        <w:rPr>
          <w:b/>
          <w:sz w:val="24"/>
          <w:szCs w:val="24"/>
        </w:rPr>
      </w:pPr>
    </w:p>
    <w:p w:rsidR="00490BC6" w:rsidRPr="00446615" w:rsidRDefault="00490BC6" w:rsidP="00A37260">
      <w:pPr>
        <w:rPr>
          <w:b/>
          <w:sz w:val="24"/>
          <w:szCs w:val="24"/>
        </w:rPr>
      </w:pPr>
    </w:p>
    <w:p w:rsidR="00A37260" w:rsidRPr="00446615" w:rsidRDefault="00A37260" w:rsidP="00A37260">
      <w:pPr>
        <w:rPr>
          <w:sz w:val="24"/>
          <w:szCs w:val="24"/>
        </w:rPr>
      </w:pPr>
    </w:p>
    <w:p w:rsidR="00A37260" w:rsidRPr="00446615" w:rsidRDefault="00490BC6" w:rsidP="00A37260">
      <w:pPr>
        <w:rPr>
          <w:rFonts w:ascii="Times New Roman" w:hAnsi="Times New Roman"/>
          <w:b/>
          <w:sz w:val="24"/>
          <w:szCs w:val="24"/>
        </w:rPr>
      </w:pPr>
      <w:r w:rsidRPr="00446615">
        <w:rPr>
          <w:rFonts w:ascii="Times New Roman" w:hAnsi="Times New Roman"/>
          <w:b/>
          <w:sz w:val="24"/>
          <w:szCs w:val="24"/>
        </w:rPr>
        <w:t xml:space="preserve">Päevakord: </w:t>
      </w:r>
    </w:p>
    <w:p w:rsidR="00490BC6" w:rsidRPr="00446615" w:rsidRDefault="00490BC6" w:rsidP="00A37260">
      <w:pPr>
        <w:rPr>
          <w:rFonts w:ascii="Times New Roman" w:hAnsi="Times New Roman"/>
          <w:sz w:val="24"/>
          <w:szCs w:val="24"/>
        </w:rPr>
      </w:pPr>
    </w:p>
    <w:p w:rsidR="00490BC6" w:rsidRPr="00446615" w:rsidRDefault="00490BC6" w:rsidP="00490BC6">
      <w:pPr>
        <w:rPr>
          <w:rFonts w:ascii="Times New Roman" w:hAnsi="Times New Roman"/>
          <w:sz w:val="24"/>
          <w:szCs w:val="24"/>
        </w:rPr>
      </w:pPr>
      <w:r w:rsidRPr="00446615">
        <w:rPr>
          <w:rFonts w:ascii="Times New Roman" w:hAnsi="Times New Roman"/>
          <w:sz w:val="24"/>
          <w:szCs w:val="24"/>
        </w:rPr>
        <w:t>1. Uute liikmete seltsi vastuvõtmine ning vajadus otsustada liikmemaksu maksmine aasta 2012 kohta.</w:t>
      </w:r>
    </w:p>
    <w:p w:rsidR="00490BC6" w:rsidRPr="00446615" w:rsidRDefault="00490BC6" w:rsidP="00490BC6">
      <w:pPr>
        <w:rPr>
          <w:rFonts w:ascii="Times New Roman" w:hAnsi="Times New Roman"/>
          <w:sz w:val="24"/>
          <w:szCs w:val="24"/>
        </w:rPr>
      </w:pPr>
      <w:r w:rsidRPr="00446615">
        <w:rPr>
          <w:rFonts w:ascii="Times New Roman" w:hAnsi="Times New Roman"/>
          <w:sz w:val="24"/>
          <w:szCs w:val="24"/>
        </w:rPr>
        <w:t>2. E-kirja list, otsustada nädalakirja koostamise ja võimaliku toimetaja leidmine.</w:t>
      </w:r>
    </w:p>
    <w:p w:rsidR="00490BC6" w:rsidRPr="00446615" w:rsidRDefault="00490BC6" w:rsidP="00490BC6">
      <w:pPr>
        <w:rPr>
          <w:rFonts w:ascii="Times New Roman" w:hAnsi="Times New Roman"/>
          <w:sz w:val="24"/>
          <w:szCs w:val="24"/>
        </w:rPr>
      </w:pPr>
      <w:r w:rsidRPr="00446615">
        <w:rPr>
          <w:rFonts w:ascii="Times New Roman" w:hAnsi="Times New Roman"/>
          <w:sz w:val="24"/>
          <w:szCs w:val="24"/>
        </w:rPr>
        <w:t>3. Tervisekompleksi tegevuste kajastamine (Andrus)</w:t>
      </w:r>
      <w:r w:rsidRPr="00446615">
        <w:rPr>
          <w:rFonts w:ascii="Times New Roman" w:hAnsi="Times New Roman"/>
          <w:sz w:val="24"/>
          <w:szCs w:val="24"/>
        </w:rPr>
        <w:br/>
        <w:t xml:space="preserve">4. Teemade ja küsimuste tõstatamine Saku valla </w:t>
      </w:r>
      <w:r w:rsidR="005573C5" w:rsidRPr="00446615">
        <w:rPr>
          <w:rFonts w:ascii="Times New Roman" w:hAnsi="Times New Roman"/>
          <w:sz w:val="24"/>
          <w:szCs w:val="24"/>
        </w:rPr>
        <w:t>vabaühenduste ü</w:t>
      </w:r>
      <w:r w:rsidRPr="00446615">
        <w:rPr>
          <w:rFonts w:ascii="Times New Roman" w:hAnsi="Times New Roman"/>
          <w:sz w:val="24"/>
          <w:szCs w:val="24"/>
        </w:rPr>
        <w:t>marlaua toimumise raames 28.novembril Metsanurmes</w:t>
      </w:r>
      <w:r w:rsidR="005573C5" w:rsidRPr="00446615">
        <w:rPr>
          <w:rFonts w:ascii="Times New Roman" w:hAnsi="Times New Roman"/>
          <w:sz w:val="24"/>
          <w:szCs w:val="24"/>
        </w:rPr>
        <w:t>, Saku vallas</w:t>
      </w:r>
      <w:r w:rsidRPr="00446615">
        <w:rPr>
          <w:rFonts w:ascii="Times New Roman" w:hAnsi="Times New Roman"/>
          <w:sz w:val="24"/>
          <w:szCs w:val="24"/>
        </w:rPr>
        <w:t>.</w:t>
      </w:r>
    </w:p>
    <w:p w:rsidR="00490BC6" w:rsidRPr="00446615" w:rsidRDefault="00490BC6" w:rsidP="00490BC6">
      <w:pPr>
        <w:rPr>
          <w:rFonts w:ascii="Times New Roman" w:hAnsi="Times New Roman"/>
          <w:sz w:val="24"/>
          <w:szCs w:val="24"/>
        </w:rPr>
      </w:pPr>
      <w:r w:rsidRPr="00446615">
        <w:rPr>
          <w:rFonts w:ascii="Times New Roman" w:hAnsi="Times New Roman"/>
          <w:sz w:val="24"/>
          <w:szCs w:val="24"/>
        </w:rPr>
        <w:t>5. Tagasiside ürituste ja investeeringute toetuste II kaitsmisvoorust (Andrus)</w:t>
      </w:r>
    </w:p>
    <w:p w:rsidR="00490BC6" w:rsidRPr="00446615" w:rsidRDefault="00490BC6" w:rsidP="00490BC6">
      <w:pPr>
        <w:rPr>
          <w:rFonts w:ascii="Times New Roman" w:hAnsi="Times New Roman"/>
          <w:sz w:val="24"/>
          <w:szCs w:val="24"/>
        </w:rPr>
      </w:pPr>
      <w:r w:rsidRPr="00446615">
        <w:rPr>
          <w:rFonts w:ascii="Times New Roman" w:hAnsi="Times New Roman"/>
          <w:sz w:val="24"/>
          <w:szCs w:val="24"/>
        </w:rPr>
        <w:t xml:space="preserve">6. Eelarve 2013 teema avamine. </w:t>
      </w:r>
    </w:p>
    <w:p w:rsidR="00490BC6" w:rsidRPr="00446615" w:rsidRDefault="00490BC6" w:rsidP="00490BC6">
      <w:pPr>
        <w:rPr>
          <w:rFonts w:ascii="Times New Roman" w:hAnsi="Times New Roman"/>
          <w:sz w:val="24"/>
          <w:szCs w:val="24"/>
        </w:rPr>
      </w:pPr>
      <w:r w:rsidRPr="00446615">
        <w:rPr>
          <w:rFonts w:ascii="Times New Roman" w:hAnsi="Times New Roman"/>
          <w:sz w:val="24"/>
          <w:szCs w:val="24"/>
        </w:rPr>
        <w:t>7. Muraste turg - ideeareng (Andrus)</w:t>
      </w:r>
    </w:p>
    <w:p w:rsidR="00551E8F" w:rsidRPr="00446615" w:rsidRDefault="00551E8F" w:rsidP="00490BC6">
      <w:pPr>
        <w:rPr>
          <w:rFonts w:ascii="Times New Roman" w:hAnsi="Times New Roman"/>
          <w:sz w:val="24"/>
          <w:szCs w:val="24"/>
        </w:rPr>
      </w:pPr>
      <w:r w:rsidRPr="00446615">
        <w:rPr>
          <w:rFonts w:ascii="Times New Roman" w:hAnsi="Times New Roman"/>
          <w:sz w:val="24"/>
          <w:szCs w:val="24"/>
        </w:rPr>
        <w:t>8. Kohapeal algatatud teemad</w:t>
      </w:r>
    </w:p>
    <w:p w:rsidR="00551E8F" w:rsidRPr="00446615" w:rsidRDefault="00551E8F" w:rsidP="00490BC6">
      <w:pPr>
        <w:rPr>
          <w:rFonts w:ascii="Times New Roman" w:hAnsi="Times New Roman"/>
          <w:sz w:val="24"/>
          <w:szCs w:val="24"/>
        </w:rPr>
      </w:pPr>
      <w:r w:rsidRPr="00446615">
        <w:rPr>
          <w:rFonts w:ascii="Times New Roman" w:hAnsi="Times New Roman"/>
          <w:sz w:val="24"/>
          <w:szCs w:val="24"/>
        </w:rPr>
        <w:t>9. Järgmise koosoleku toimumise aeg, koht ja päevakord</w:t>
      </w:r>
    </w:p>
    <w:p w:rsidR="00490BC6" w:rsidRPr="00446615" w:rsidRDefault="00490BC6" w:rsidP="00A37260">
      <w:pPr>
        <w:rPr>
          <w:rFonts w:ascii="Times New Roman" w:hAnsi="Times New Roman"/>
          <w:sz w:val="24"/>
          <w:szCs w:val="24"/>
        </w:rPr>
      </w:pPr>
    </w:p>
    <w:p w:rsidR="00490BC6" w:rsidRPr="00446615" w:rsidRDefault="00490BC6" w:rsidP="00A37260">
      <w:pPr>
        <w:rPr>
          <w:rFonts w:ascii="Times New Roman" w:hAnsi="Times New Roman"/>
          <w:sz w:val="24"/>
          <w:szCs w:val="24"/>
        </w:rPr>
      </w:pPr>
    </w:p>
    <w:p w:rsidR="00490BC6" w:rsidRPr="00446615" w:rsidRDefault="00490BC6" w:rsidP="00A37260">
      <w:pPr>
        <w:rPr>
          <w:rFonts w:ascii="Times New Roman" w:hAnsi="Times New Roman"/>
          <w:sz w:val="24"/>
          <w:szCs w:val="24"/>
        </w:rPr>
      </w:pPr>
    </w:p>
    <w:p w:rsidR="00A37260" w:rsidRPr="00446615" w:rsidRDefault="00A37260" w:rsidP="00A37260">
      <w:pPr>
        <w:rPr>
          <w:rFonts w:ascii="Times New Roman" w:hAnsi="Times New Roman"/>
          <w:b/>
          <w:sz w:val="24"/>
          <w:szCs w:val="24"/>
        </w:rPr>
      </w:pPr>
      <w:r w:rsidRPr="00446615">
        <w:rPr>
          <w:rFonts w:ascii="Times New Roman" w:hAnsi="Times New Roman"/>
          <w:b/>
          <w:sz w:val="24"/>
          <w:szCs w:val="24"/>
        </w:rPr>
        <w:t>1. Uute liikmete seltsi vastuvõtmine ning vajadus otsustada liikmemaksu maksmine aasta 2012 kohta.</w:t>
      </w:r>
    </w:p>
    <w:p w:rsidR="00A37260" w:rsidRPr="00446615" w:rsidRDefault="005573C5" w:rsidP="00A37260">
      <w:pPr>
        <w:rPr>
          <w:rFonts w:ascii="Times New Roman" w:hAnsi="Times New Roman"/>
          <w:sz w:val="24"/>
          <w:szCs w:val="24"/>
        </w:rPr>
      </w:pPr>
      <w:r w:rsidRPr="00446615">
        <w:rPr>
          <w:rFonts w:ascii="Times New Roman" w:hAnsi="Times New Roman"/>
          <w:sz w:val="24"/>
          <w:szCs w:val="24"/>
        </w:rPr>
        <w:t>Neli inimest on avaldanud soovi seltsiga liitumiseks.</w:t>
      </w:r>
    </w:p>
    <w:p w:rsidR="00A37260" w:rsidRPr="00446615" w:rsidRDefault="00A37260" w:rsidP="00A37260">
      <w:pPr>
        <w:rPr>
          <w:rFonts w:ascii="Times New Roman" w:hAnsi="Times New Roman"/>
          <w:sz w:val="24"/>
          <w:szCs w:val="24"/>
        </w:rPr>
      </w:pPr>
      <w:r w:rsidRPr="00446615">
        <w:rPr>
          <w:rFonts w:ascii="Times New Roman" w:hAnsi="Times New Roman"/>
          <w:sz w:val="24"/>
          <w:szCs w:val="24"/>
        </w:rPr>
        <w:t xml:space="preserve">Ettepanek, et liikmeavalduse vormistamisel kodulehel, saab taotleja  tagasiside vastuse </w:t>
      </w:r>
      <w:r w:rsidR="00383BF2" w:rsidRPr="00446615">
        <w:rPr>
          <w:rFonts w:ascii="Times New Roman" w:hAnsi="Times New Roman"/>
          <w:sz w:val="24"/>
          <w:szCs w:val="24"/>
        </w:rPr>
        <w:t>l</w:t>
      </w:r>
      <w:r w:rsidRPr="00446615">
        <w:rPr>
          <w:rFonts w:ascii="Times New Roman" w:hAnsi="Times New Roman"/>
          <w:sz w:val="24"/>
          <w:szCs w:val="24"/>
        </w:rPr>
        <w:t>ii</w:t>
      </w:r>
      <w:r w:rsidR="00383BF2" w:rsidRPr="00446615">
        <w:rPr>
          <w:rFonts w:ascii="Times New Roman" w:hAnsi="Times New Roman"/>
          <w:sz w:val="24"/>
          <w:szCs w:val="24"/>
        </w:rPr>
        <w:t>kmeavalduse tegemise ja vastuvõtmise kohta</w:t>
      </w:r>
      <w:r w:rsidR="005573C5" w:rsidRPr="00446615">
        <w:rPr>
          <w:rFonts w:ascii="Times New Roman" w:hAnsi="Times New Roman"/>
          <w:sz w:val="24"/>
          <w:szCs w:val="24"/>
        </w:rPr>
        <w:t>.</w:t>
      </w:r>
    </w:p>
    <w:p w:rsidR="00A37260" w:rsidRPr="00446615" w:rsidRDefault="00383BF2" w:rsidP="00A37260">
      <w:pPr>
        <w:rPr>
          <w:rFonts w:ascii="Times New Roman" w:hAnsi="Times New Roman"/>
          <w:sz w:val="24"/>
          <w:szCs w:val="24"/>
        </w:rPr>
      </w:pPr>
      <w:r w:rsidRPr="00446615">
        <w:rPr>
          <w:rFonts w:ascii="Times New Roman" w:hAnsi="Times New Roman"/>
          <w:sz w:val="24"/>
          <w:szCs w:val="24"/>
        </w:rPr>
        <w:t xml:space="preserve">Kodulehel liikmeavalduse vormistamise avaldus laekub automaatselt </w:t>
      </w:r>
      <w:hyperlink r:id="rId7" w:history="1">
        <w:r w:rsidRPr="00446615">
          <w:rPr>
            <w:rStyle w:val="Hyperlink"/>
            <w:rFonts w:ascii="Times New Roman" w:hAnsi="Times New Roman"/>
            <w:sz w:val="24"/>
            <w:szCs w:val="24"/>
          </w:rPr>
          <w:t>juhatuse@muraste.ee</w:t>
        </w:r>
      </w:hyperlink>
      <w:r w:rsidRPr="00446615">
        <w:rPr>
          <w:rFonts w:ascii="Times New Roman" w:hAnsi="Times New Roman"/>
          <w:sz w:val="24"/>
          <w:szCs w:val="24"/>
        </w:rPr>
        <w:t xml:space="preserve"> aadressile.</w:t>
      </w:r>
    </w:p>
    <w:p w:rsidR="00A37260" w:rsidRPr="00446615" w:rsidRDefault="00A37260" w:rsidP="00A37260">
      <w:pPr>
        <w:rPr>
          <w:rFonts w:ascii="Times New Roman" w:hAnsi="Times New Roman"/>
          <w:sz w:val="24"/>
          <w:szCs w:val="24"/>
        </w:rPr>
      </w:pPr>
      <w:r w:rsidRPr="00446615">
        <w:rPr>
          <w:rFonts w:ascii="Times New Roman" w:hAnsi="Times New Roman"/>
          <w:sz w:val="24"/>
          <w:szCs w:val="24"/>
        </w:rPr>
        <w:t xml:space="preserve">Täna uutele liikmetele vastuse edastab Andrus. </w:t>
      </w:r>
    </w:p>
    <w:p w:rsidR="006855D3" w:rsidRPr="00446615" w:rsidRDefault="006855D3" w:rsidP="00A37260">
      <w:pPr>
        <w:rPr>
          <w:rFonts w:ascii="Times New Roman" w:hAnsi="Times New Roman"/>
          <w:b/>
          <w:sz w:val="24"/>
          <w:szCs w:val="24"/>
        </w:rPr>
      </w:pPr>
    </w:p>
    <w:p w:rsidR="00A37260" w:rsidRPr="00446615" w:rsidRDefault="00A37260" w:rsidP="00A37260">
      <w:pPr>
        <w:rPr>
          <w:rFonts w:ascii="Times New Roman" w:hAnsi="Times New Roman"/>
          <w:sz w:val="24"/>
          <w:szCs w:val="24"/>
        </w:rPr>
      </w:pPr>
      <w:r w:rsidRPr="00446615">
        <w:rPr>
          <w:rFonts w:ascii="Times New Roman" w:hAnsi="Times New Roman"/>
          <w:b/>
          <w:sz w:val="24"/>
          <w:szCs w:val="24"/>
        </w:rPr>
        <w:lastRenderedPageBreak/>
        <w:t>Otsus</w:t>
      </w:r>
      <w:r w:rsidR="00383BF2" w:rsidRPr="00446615">
        <w:rPr>
          <w:rFonts w:ascii="Times New Roman" w:hAnsi="Times New Roman"/>
          <w:b/>
          <w:sz w:val="24"/>
          <w:szCs w:val="24"/>
        </w:rPr>
        <w:t>tati</w:t>
      </w:r>
      <w:r w:rsidRPr="00446615">
        <w:rPr>
          <w:rFonts w:ascii="Times New Roman" w:hAnsi="Times New Roman"/>
          <w:b/>
          <w:sz w:val="24"/>
          <w:szCs w:val="24"/>
        </w:rPr>
        <w:t>:</w:t>
      </w:r>
      <w:r w:rsidRPr="00446615">
        <w:rPr>
          <w:rFonts w:ascii="Times New Roman" w:hAnsi="Times New Roman"/>
          <w:sz w:val="24"/>
          <w:szCs w:val="24"/>
        </w:rPr>
        <w:t xml:space="preserve"> Võtta vastu külaseltsi liikmeteks:</w:t>
      </w:r>
      <w:r w:rsidR="005573C5" w:rsidRPr="00446615">
        <w:rPr>
          <w:rFonts w:ascii="Times New Roman" w:hAnsi="Times New Roman"/>
          <w:sz w:val="24"/>
          <w:szCs w:val="24"/>
        </w:rPr>
        <w:t xml:space="preserve"> Jürgen Kärner, </w:t>
      </w:r>
      <w:r w:rsidR="006855D3" w:rsidRPr="00446615">
        <w:rPr>
          <w:rFonts w:ascii="Times New Roman" w:hAnsi="Times New Roman"/>
          <w:sz w:val="24"/>
          <w:szCs w:val="24"/>
        </w:rPr>
        <w:t>Marika ja Matis Metsala</w:t>
      </w:r>
      <w:r w:rsidRPr="00446615">
        <w:rPr>
          <w:rFonts w:ascii="Times New Roman" w:hAnsi="Times New Roman"/>
          <w:sz w:val="24"/>
          <w:szCs w:val="24"/>
        </w:rPr>
        <w:t xml:space="preserve"> </w:t>
      </w:r>
      <w:r w:rsidR="006855D3" w:rsidRPr="00446615">
        <w:rPr>
          <w:rFonts w:ascii="Times New Roman" w:hAnsi="Times New Roman"/>
          <w:sz w:val="24"/>
          <w:szCs w:val="24"/>
        </w:rPr>
        <w:t xml:space="preserve">ja Ene </w:t>
      </w:r>
      <w:proofErr w:type="spellStart"/>
      <w:r w:rsidR="006855D3" w:rsidRPr="00446615">
        <w:rPr>
          <w:rFonts w:ascii="Times New Roman" w:hAnsi="Times New Roman"/>
          <w:sz w:val="24"/>
          <w:szCs w:val="24"/>
        </w:rPr>
        <w:t>Vohu</w:t>
      </w:r>
      <w:proofErr w:type="spellEnd"/>
      <w:r w:rsidR="006855D3" w:rsidRPr="00446615">
        <w:rPr>
          <w:rFonts w:ascii="Times New Roman" w:hAnsi="Times New Roman"/>
          <w:sz w:val="24"/>
          <w:szCs w:val="24"/>
        </w:rPr>
        <w:t>. Va</w:t>
      </w:r>
      <w:r w:rsidR="00383BF2" w:rsidRPr="00446615">
        <w:rPr>
          <w:rFonts w:ascii="Times New Roman" w:hAnsi="Times New Roman"/>
          <w:sz w:val="24"/>
          <w:szCs w:val="24"/>
        </w:rPr>
        <w:t>stuse uutele liikmetele edastab Andrus. Martina tegeleb kodulehe automaatvastusega.</w:t>
      </w:r>
    </w:p>
    <w:p w:rsidR="00383BF2" w:rsidRPr="00446615" w:rsidRDefault="00383BF2" w:rsidP="00A37260">
      <w:pPr>
        <w:rPr>
          <w:rFonts w:ascii="Times New Roman" w:hAnsi="Times New Roman"/>
          <w:sz w:val="24"/>
          <w:szCs w:val="24"/>
        </w:rPr>
      </w:pPr>
      <w:r w:rsidRPr="00446615">
        <w:rPr>
          <w:rFonts w:ascii="Times New Roman" w:hAnsi="Times New Roman"/>
          <w:sz w:val="24"/>
          <w:szCs w:val="24"/>
        </w:rPr>
        <w:t>Aasta 2012 liikmemaksu tasumise kohustust tänastele uutele liikmetele ei kohaldada, liikmeannetust saab vormistada, kui selleks soovi on.</w:t>
      </w:r>
      <w:r w:rsidR="006855D3" w:rsidRPr="00446615">
        <w:rPr>
          <w:rFonts w:ascii="Times New Roman" w:hAnsi="Times New Roman"/>
          <w:sz w:val="24"/>
          <w:szCs w:val="24"/>
        </w:rPr>
        <w:t xml:space="preserve"> Kohustus on tasuda 2013 aasta liikmeannetus.</w:t>
      </w:r>
    </w:p>
    <w:p w:rsidR="00A37260" w:rsidRPr="00446615" w:rsidRDefault="00A37260" w:rsidP="00A37260">
      <w:pPr>
        <w:rPr>
          <w:rFonts w:ascii="Times New Roman" w:hAnsi="Times New Roman"/>
          <w:sz w:val="24"/>
          <w:szCs w:val="24"/>
        </w:rPr>
      </w:pPr>
    </w:p>
    <w:p w:rsidR="00A37260" w:rsidRPr="00446615" w:rsidRDefault="00A37260" w:rsidP="00A37260">
      <w:pPr>
        <w:rPr>
          <w:rFonts w:ascii="Times New Roman" w:hAnsi="Times New Roman"/>
          <w:b/>
          <w:sz w:val="24"/>
          <w:szCs w:val="24"/>
        </w:rPr>
      </w:pPr>
      <w:r w:rsidRPr="00446615">
        <w:rPr>
          <w:rFonts w:ascii="Times New Roman" w:hAnsi="Times New Roman"/>
          <w:b/>
          <w:sz w:val="24"/>
          <w:szCs w:val="24"/>
        </w:rPr>
        <w:t>2. E-kirja list, otsustada nädalakirja koostamise ja võimaliku toimetaja leidmine.</w:t>
      </w:r>
    </w:p>
    <w:p w:rsidR="00895B08" w:rsidRPr="00446615" w:rsidRDefault="006855D3" w:rsidP="00A37260">
      <w:pPr>
        <w:rPr>
          <w:rFonts w:ascii="Times New Roman" w:hAnsi="Times New Roman"/>
          <w:sz w:val="24"/>
          <w:szCs w:val="24"/>
        </w:rPr>
      </w:pPr>
      <w:r w:rsidRPr="00446615">
        <w:rPr>
          <w:rFonts w:ascii="Times New Roman" w:hAnsi="Times New Roman"/>
          <w:sz w:val="24"/>
          <w:szCs w:val="24"/>
        </w:rPr>
        <w:t>Ajapuudusel jäi teema kajastamata.</w:t>
      </w:r>
    </w:p>
    <w:p w:rsidR="001A294C" w:rsidRPr="00446615" w:rsidRDefault="001A294C" w:rsidP="00A37260">
      <w:pPr>
        <w:rPr>
          <w:rFonts w:ascii="Times New Roman" w:hAnsi="Times New Roman"/>
          <w:b/>
          <w:sz w:val="24"/>
          <w:szCs w:val="24"/>
        </w:rPr>
      </w:pPr>
    </w:p>
    <w:p w:rsidR="0054162B" w:rsidRPr="00446615" w:rsidRDefault="00A37260" w:rsidP="00A37260">
      <w:pPr>
        <w:rPr>
          <w:rFonts w:ascii="Times New Roman" w:hAnsi="Times New Roman"/>
          <w:sz w:val="24"/>
          <w:szCs w:val="24"/>
        </w:rPr>
      </w:pPr>
      <w:r w:rsidRPr="00446615">
        <w:rPr>
          <w:rFonts w:ascii="Times New Roman" w:hAnsi="Times New Roman"/>
          <w:b/>
          <w:sz w:val="24"/>
          <w:szCs w:val="24"/>
        </w:rPr>
        <w:t>3. Tervisekompleksi tegevuste kajastamine (Andrus)</w:t>
      </w:r>
      <w:r w:rsidRPr="00446615">
        <w:rPr>
          <w:rFonts w:ascii="Times New Roman" w:hAnsi="Times New Roman"/>
          <w:b/>
          <w:sz w:val="24"/>
          <w:szCs w:val="24"/>
        </w:rPr>
        <w:br/>
      </w:r>
      <w:r w:rsidR="0054162B" w:rsidRPr="00446615">
        <w:rPr>
          <w:rFonts w:ascii="Times New Roman" w:hAnsi="Times New Roman"/>
          <w:sz w:val="24"/>
          <w:szCs w:val="24"/>
        </w:rPr>
        <w:t>Tervisekompleksi puudutavad aruanded on esitatud PRIALE, detsembris tullakse objekti</w:t>
      </w:r>
      <w:r w:rsidR="00322AF5" w:rsidRPr="00446615">
        <w:rPr>
          <w:rFonts w:ascii="Times New Roman" w:hAnsi="Times New Roman"/>
          <w:sz w:val="24"/>
          <w:szCs w:val="24"/>
        </w:rPr>
        <w:t xml:space="preserve"> PRIA poolt</w:t>
      </w:r>
      <w:r w:rsidR="0054162B" w:rsidRPr="00446615">
        <w:rPr>
          <w:rFonts w:ascii="Times New Roman" w:hAnsi="Times New Roman"/>
          <w:sz w:val="24"/>
          <w:szCs w:val="24"/>
        </w:rPr>
        <w:t xml:space="preserve"> üle</w:t>
      </w:r>
      <w:r w:rsidR="00322AF5" w:rsidRPr="00446615">
        <w:rPr>
          <w:rFonts w:ascii="Times New Roman" w:hAnsi="Times New Roman"/>
          <w:sz w:val="24"/>
          <w:szCs w:val="24"/>
        </w:rPr>
        <w:t xml:space="preserve"> </w:t>
      </w:r>
      <w:r w:rsidR="0054162B" w:rsidRPr="00446615">
        <w:rPr>
          <w:rFonts w:ascii="Times New Roman" w:hAnsi="Times New Roman"/>
          <w:sz w:val="24"/>
          <w:szCs w:val="24"/>
        </w:rPr>
        <w:t>vaatama.</w:t>
      </w:r>
      <w:r w:rsidR="00322AF5" w:rsidRPr="00446615">
        <w:rPr>
          <w:rFonts w:ascii="Times New Roman" w:hAnsi="Times New Roman"/>
          <w:sz w:val="24"/>
          <w:szCs w:val="24"/>
        </w:rPr>
        <w:t xml:space="preserve">  Rahastamis</w:t>
      </w:r>
      <w:r w:rsidR="0054162B" w:rsidRPr="00446615">
        <w:rPr>
          <w:rFonts w:ascii="Times New Roman" w:hAnsi="Times New Roman"/>
          <w:sz w:val="24"/>
          <w:szCs w:val="24"/>
        </w:rPr>
        <w:t>taotluse aktsepteerimist oodatakse märtsis.</w:t>
      </w:r>
    </w:p>
    <w:p w:rsidR="0054162B" w:rsidRPr="00446615" w:rsidRDefault="0054162B" w:rsidP="00A37260">
      <w:pPr>
        <w:rPr>
          <w:rFonts w:ascii="Times New Roman" w:hAnsi="Times New Roman"/>
          <w:sz w:val="24"/>
          <w:szCs w:val="24"/>
        </w:rPr>
      </w:pPr>
    </w:p>
    <w:p w:rsidR="00895B08" w:rsidRPr="00446615" w:rsidRDefault="00A37260" w:rsidP="00A37260">
      <w:pPr>
        <w:rPr>
          <w:rFonts w:ascii="Times New Roman" w:hAnsi="Times New Roman"/>
          <w:b/>
          <w:sz w:val="24"/>
          <w:szCs w:val="24"/>
        </w:rPr>
      </w:pPr>
      <w:r w:rsidRPr="00446615">
        <w:rPr>
          <w:rFonts w:ascii="Times New Roman" w:hAnsi="Times New Roman"/>
          <w:b/>
          <w:sz w:val="24"/>
          <w:szCs w:val="24"/>
        </w:rPr>
        <w:t xml:space="preserve">4. Teemade ja küsimuste tõstatamine Saku valla küladele Ümarlaua toimumise raames </w:t>
      </w:r>
    </w:p>
    <w:p w:rsidR="00A37260" w:rsidRPr="00446615" w:rsidRDefault="00A37260" w:rsidP="00A37260">
      <w:pPr>
        <w:rPr>
          <w:rFonts w:ascii="Times New Roman" w:hAnsi="Times New Roman"/>
          <w:b/>
          <w:sz w:val="24"/>
          <w:szCs w:val="24"/>
        </w:rPr>
      </w:pPr>
      <w:r w:rsidRPr="00446615">
        <w:rPr>
          <w:rFonts w:ascii="Times New Roman" w:hAnsi="Times New Roman"/>
          <w:b/>
          <w:sz w:val="24"/>
          <w:szCs w:val="24"/>
        </w:rPr>
        <w:t>28.novembril Metsanurmes.</w:t>
      </w:r>
    </w:p>
    <w:p w:rsidR="00895B08" w:rsidRPr="00446615" w:rsidRDefault="001A294C" w:rsidP="00A37260">
      <w:pPr>
        <w:rPr>
          <w:rFonts w:ascii="Times New Roman" w:hAnsi="Times New Roman"/>
          <w:sz w:val="24"/>
          <w:szCs w:val="24"/>
        </w:rPr>
      </w:pPr>
      <w:r w:rsidRPr="00446615">
        <w:rPr>
          <w:rFonts w:ascii="Times New Roman" w:hAnsi="Times New Roman"/>
          <w:sz w:val="24"/>
          <w:szCs w:val="24"/>
        </w:rPr>
        <w:t xml:space="preserve">Kogemuste jagamine. </w:t>
      </w:r>
      <w:r w:rsidR="006855D3" w:rsidRPr="00446615">
        <w:rPr>
          <w:rFonts w:ascii="Times New Roman" w:hAnsi="Times New Roman"/>
          <w:sz w:val="24"/>
          <w:szCs w:val="24"/>
        </w:rPr>
        <w:t>Saku valla k</w:t>
      </w:r>
      <w:r w:rsidRPr="00446615">
        <w:rPr>
          <w:rFonts w:ascii="Times New Roman" w:hAnsi="Times New Roman"/>
          <w:sz w:val="24"/>
          <w:szCs w:val="24"/>
        </w:rPr>
        <w:t xml:space="preserve">ülade omavaheline koostöö kogemuse kajastamine. </w:t>
      </w:r>
      <w:r w:rsidR="006855D3" w:rsidRPr="00446615">
        <w:rPr>
          <w:rFonts w:ascii="Times New Roman" w:hAnsi="Times New Roman"/>
          <w:sz w:val="24"/>
          <w:szCs w:val="24"/>
        </w:rPr>
        <w:t xml:space="preserve">Uute fondide tutvustus. </w:t>
      </w:r>
      <w:r w:rsidR="00F144D3" w:rsidRPr="00446615">
        <w:rPr>
          <w:rFonts w:ascii="Times New Roman" w:hAnsi="Times New Roman"/>
          <w:sz w:val="24"/>
          <w:szCs w:val="24"/>
        </w:rPr>
        <w:t xml:space="preserve"> </w:t>
      </w:r>
    </w:p>
    <w:p w:rsidR="00895B08" w:rsidRPr="00446615" w:rsidRDefault="00895B08" w:rsidP="00A37260">
      <w:pPr>
        <w:rPr>
          <w:rFonts w:ascii="Times New Roman" w:hAnsi="Times New Roman"/>
          <w:b/>
          <w:sz w:val="24"/>
          <w:szCs w:val="24"/>
        </w:rPr>
      </w:pPr>
    </w:p>
    <w:p w:rsidR="00A37260" w:rsidRPr="00446615" w:rsidRDefault="00A37260" w:rsidP="00A37260">
      <w:pPr>
        <w:rPr>
          <w:rFonts w:ascii="Times New Roman" w:hAnsi="Times New Roman"/>
          <w:b/>
          <w:sz w:val="24"/>
          <w:szCs w:val="24"/>
        </w:rPr>
      </w:pPr>
      <w:r w:rsidRPr="00446615">
        <w:rPr>
          <w:rFonts w:ascii="Times New Roman" w:hAnsi="Times New Roman"/>
          <w:b/>
          <w:sz w:val="24"/>
          <w:szCs w:val="24"/>
        </w:rPr>
        <w:t>5. Tagasiside ürituste ja investeeringute toetuste II kaitsmisvoorust (Andrus)</w:t>
      </w:r>
    </w:p>
    <w:p w:rsidR="00895B08" w:rsidRPr="00446615" w:rsidRDefault="00D97969" w:rsidP="00A37260">
      <w:pPr>
        <w:rPr>
          <w:rFonts w:ascii="Times New Roman" w:hAnsi="Times New Roman"/>
          <w:sz w:val="24"/>
          <w:szCs w:val="24"/>
        </w:rPr>
      </w:pPr>
      <w:r w:rsidRPr="00446615">
        <w:rPr>
          <w:rFonts w:ascii="Times New Roman" w:hAnsi="Times New Roman"/>
          <w:sz w:val="24"/>
          <w:szCs w:val="24"/>
        </w:rPr>
        <w:t xml:space="preserve">Täiendavate taotluste rahastamise </w:t>
      </w:r>
      <w:r w:rsidR="006855D3" w:rsidRPr="00446615">
        <w:rPr>
          <w:rFonts w:ascii="Times New Roman" w:hAnsi="Times New Roman"/>
          <w:sz w:val="24"/>
          <w:szCs w:val="24"/>
        </w:rPr>
        <w:t xml:space="preserve">otsused: </w:t>
      </w:r>
      <w:r w:rsidR="00895B08" w:rsidRPr="00446615">
        <w:rPr>
          <w:rFonts w:ascii="Times New Roman" w:hAnsi="Times New Roman"/>
          <w:sz w:val="24"/>
          <w:szCs w:val="24"/>
        </w:rPr>
        <w:t xml:space="preserve">jaanipäeva jaoks eraldatakse </w:t>
      </w:r>
      <w:r w:rsidR="00BD4722" w:rsidRPr="00446615">
        <w:rPr>
          <w:rFonts w:ascii="Times New Roman" w:hAnsi="Times New Roman"/>
          <w:sz w:val="24"/>
          <w:szCs w:val="24"/>
        </w:rPr>
        <w:t xml:space="preserve">valla poolt </w:t>
      </w:r>
      <w:r w:rsidR="00895B08" w:rsidRPr="00446615">
        <w:rPr>
          <w:rFonts w:ascii="Times New Roman" w:hAnsi="Times New Roman"/>
          <w:sz w:val="24"/>
          <w:szCs w:val="24"/>
        </w:rPr>
        <w:t xml:space="preserve">450 eurot ja liikluspäeva korraldamiseks eraldatakse 1287 eurot. </w:t>
      </w:r>
      <w:r w:rsidRPr="00446615">
        <w:rPr>
          <w:rFonts w:ascii="Times New Roman" w:hAnsi="Times New Roman"/>
          <w:sz w:val="24"/>
          <w:szCs w:val="24"/>
        </w:rPr>
        <w:t>Liikluspäeva k</w:t>
      </w:r>
      <w:r w:rsidR="00895B08" w:rsidRPr="00446615">
        <w:rPr>
          <w:rFonts w:ascii="Times New Roman" w:hAnsi="Times New Roman"/>
          <w:sz w:val="24"/>
          <w:szCs w:val="24"/>
        </w:rPr>
        <w:t xml:space="preserve">orraldamise ideekavand sai heakskiidu ja </w:t>
      </w:r>
      <w:r w:rsidRPr="00446615">
        <w:rPr>
          <w:rFonts w:ascii="Times New Roman" w:hAnsi="Times New Roman"/>
          <w:sz w:val="24"/>
          <w:szCs w:val="24"/>
        </w:rPr>
        <w:t>komisjon lood</w:t>
      </w:r>
      <w:r w:rsidR="00895B08" w:rsidRPr="00446615">
        <w:rPr>
          <w:rFonts w:ascii="Times New Roman" w:hAnsi="Times New Roman"/>
          <w:sz w:val="24"/>
          <w:szCs w:val="24"/>
        </w:rPr>
        <w:t>a</w:t>
      </w:r>
      <w:r w:rsidRPr="00446615">
        <w:rPr>
          <w:rFonts w:ascii="Times New Roman" w:hAnsi="Times New Roman"/>
          <w:sz w:val="24"/>
          <w:szCs w:val="24"/>
        </w:rPr>
        <w:t>b</w:t>
      </w:r>
      <w:r w:rsidR="00895B08" w:rsidRPr="00446615">
        <w:rPr>
          <w:rFonts w:ascii="Times New Roman" w:hAnsi="Times New Roman"/>
          <w:sz w:val="24"/>
          <w:szCs w:val="24"/>
        </w:rPr>
        <w:t xml:space="preserve">, et korraldatakse </w:t>
      </w:r>
      <w:r w:rsidR="00BD4722" w:rsidRPr="00446615">
        <w:rPr>
          <w:rFonts w:ascii="Times New Roman" w:hAnsi="Times New Roman"/>
          <w:sz w:val="24"/>
          <w:szCs w:val="24"/>
        </w:rPr>
        <w:t>liikluspäevi tulevikus</w:t>
      </w:r>
      <w:r w:rsidR="00895B08" w:rsidRPr="00446615">
        <w:rPr>
          <w:rFonts w:ascii="Times New Roman" w:hAnsi="Times New Roman"/>
          <w:sz w:val="24"/>
          <w:szCs w:val="24"/>
        </w:rPr>
        <w:t xml:space="preserve"> ka teistes külades.</w:t>
      </w:r>
    </w:p>
    <w:p w:rsidR="00895B08" w:rsidRPr="00446615" w:rsidRDefault="00895B08" w:rsidP="00A37260">
      <w:pPr>
        <w:rPr>
          <w:rFonts w:ascii="Times New Roman" w:hAnsi="Times New Roman"/>
          <w:sz w:val="24"/>
          <w:szCs w:val="24"/>
        </w:rPr>
      </w:pPr>
      <w:r w:rsidRPr="00446615">
        <w:rPr>
          <w:rFonts w:ascii="Times New Roman" w:hAnsi="Times New Roman"/>
          <w:sz w:val="24"/>
          <w:szCs w:val="24"/>
        </w:rPr>
        <w:t>Investeeringute kohta tehtud vaie  on koostamisel</w:t>
      </w:r>
      <w:r w:rsidR="00D97969" w:rsidRPr="00446615">
        <w:rPr>
          <w:rFonts w:ascii="Times New Roman" w:hAnsi="Times New Roman"/>
          <w:sz w:val="24"/>
          <w:szCs w:val="24"/>
        </w:rPr>
        <w:t>, aeg edastada 30 päeva</w:t>
      </w:r>
      <w:r w:rsidRPr="00446615">
        <w:rPr>
          <w:rFonts w:ascii="Times New Roman" w:hAnsi="Times New Roman"/>
          <w:sz w:val="24"/>
          <w:szCs w:val="24"/>
        </w:rPr>
        <w:t xml:space="preserve">. </w:t>
      </w:r>
    </w:p>
    <w:p w:rsidR="00BD4722" w:rsidRPr="00446615" w:rsidRDefault="00BD4722" w:rsidP="00A37260">
      <w:pPr>
        <w:rPr>
          <w:rFonts w:ascii="Times New Roman" w:hAnsi="Times New Roman"/>
          <w:b/>
          <w:sz w:val="24"/>
          <w:szCs w:val="24"/>
        </w:rPr>
      </w:pPr>
      <w:r w:rsidRPr="00446615">
        <w:rPr>
          <w:rFonts w:ascii="Times New Roman" w:hAnsi="Times New Roman"/>
          <w:b/>
          <w:sz w:val="24"/>
          <w:szCs w:val="24"/>
        </w:rPr>
        <w:t xml:space="preserve"> </w:t>
      </w:r>
    </w:p>
    <w:p w:rsidR="00A37260" w:rsidRPr="00446615" w:rsidRDefault="00551E8F" w:rsidP="00A37260">
      <w:pPr>
        <w:rPr>
          <w:rFonts w:ascii="Times New Roman" w:hAnsi="Times New Roman"/>
          <w:b/>
          <w:sz w:val="24"/>
          <w:szCs w:val="24"/>
        </w:rPr>
      </w:pPr>
      <w:r w:rsidRPr="00446615">
        <w:rPr>
          <w:rFonts w:ascii="Times New Roman" w:hAnsi="Times New Roman"/>
          <w:b/>
          <w:sz w:val="24"/>
          <w:szCs w:val="24"/>
        </w:rPr>
        <w:t>6</w:t>
      </w:r>
      <w:r w:rsidR="00D97969" w:rsidRPr="00446615">
        <w:rPr>
          <w:rFonts w:ascii="Times New Roman" w:hAnsi="Times New Roman"/>
          <w:b/>
          <w:sz w:val="24"/>
          <w:szCs w:val="24"/>
        </w:rPr>
        <w:t>. Eelarve 2013 teema avamine</w:t>
      </w:r>
    </w:p>
    <w:p w:rsidR="00895B08" w:rsidRPr="00446615" w:rsidRDefault="00895B08" w:rsidP="00A37260">
      <w:pPr>
        <w:rPr>
          <w:rFonts w:ascii="Times New Roman" w:hAnsi="Times New Roman"/>
          <w:b/>
          <w:sz w:val="24"/>
          <w:szCs w:val="24"/>
        </w:rPr>
      </w:pPr>
    </w:p>
    <w:p w:rsidR="00F144D3" w:rsidRPr="00446615" w:rsidRDefault="00D97969" w:rsidP="00A37260">
      <w:pPr>
        <w:rPr>
          <w:rFonts w:ascii="Times New Roman" w:hAnsi="Times New Roman"/>
          <w:sz w:val="24"/>
          <w:szCs w:val="24"/>
        </w:rPr>
      </w:pPr>
      <w:r w:rsidRPr="00446615">
        <w:rPr>
          <w:rFonts w:ascii="Times New Roman" w:hAnsi="Times New Roman"/>
          <w:sz w:val="24"/>
          <w:szCs w:val="24"/>
        </w:rPr>
        <w:t>Meil on 117 liiget,</w:t>
      </w:r>
      <w:r w:rsidR="00F144D3" w:rsidRPr="00446615">
        <w:rPr>
          <w:rFonts w:ascii="Times New Roman" w:hAnsi="Times New Roman"/>
          <w:sz w:val="24"/>
          <w:szCs w:val="24"/>
        </w:rPr>
        <w:t xml:space="preserve"> saldo </w:t>
      </w:r>
      <w:r w:rsidRPr="00446615">
        <w:rPr>
          <w:rFonts w:ascii="Times New Roman" w:hAnsi="Times New Roman"/>
          <w:sz w:val="24"/>
          <w:szCs w:val="24"/>
        </w:rPr>
        <w:t xml:space="preserve">on </w:t>
      </w:r>
      <w:r w:rsidR="00F144D3" w:rsidRPr="00446615">
        <w:rPr>
          <w:rFonts w:ascii="Times New Roman" w:hAnsi="Times New Roman"/>
          <w:sz w:val="24"/>
          <w:szCs w:val="24"/>
        </w:rPr>
        <w:t>jätkuvalt positiivne</w:t>
      </w:r>
      <w:r w:rsidRPr="00446615">
        <w:rPr>
          <w:rFonts w:ascii="Times New Roman" w:hAnsi="Times New Roman"/>
          <w:sz w:val="24"/>
          <w:szCs w:val="24"/>
        </w:rPr>
        <w:t>. Kroonilisi</w:t>
      </w:r>
      <w:r w:rsidR="00F144D3" w:rsidRPr="00446615">
        <w:rPr>
          <w:rFonts w:ascii="Times New Roman" w:hAnsi="Times New Roman"/>
          <w:sz w:val="24"/>
          <w:szCs w:val="24"/>
        </w:rPr>
        <w:t xml:space="preserve"> võlglas</w:t>
      </w:r>
      <w:r w:rsidRPr="00446615">
        <w:rPr>
          <w:rFonts w:ascii="Times New Roman" w:hAnsi="Times New Roman"/>
          <w:sz w:val="24"/>
          <w:szCs w:val="24"/>
        </w:rPr>
        <w:t>eid</w:t>
      </w:r>
      <w:r w:rsidR="00F144D3" w:rsidRPr="00446615">
        <w:rPr>
          <w:rFonts w:ascii="Times New Roman" w:hAnsi="Times New Roman"/>
          <w:sz w:val="24"/>
          <w:szCs w:val="24"/>
        </w:rPr>
        <w:t xml:space="preserve"> on 8 inimest, kellega ei ole kontakti võimalik astuda</w:t>
      </w:r>
      <w:r w:rsidRPr="00446615">
        <w:rPr>
          <w:rFonts w:ascii="Times New Roman" w:hAnsi="Times New Roman"/>
          <w:sz w:val="24"/>
          <w:szCs w:val="24"/>
        </w:rPr>
        <w:t>, ettepanek</w:t>
      </w:r>
      <w:r w:rsidR="00322AF5" w:rsidRPr="00446615">
        <w:rPr>
          <w:rFonts w:ascii="Times New Roman" w:hAnsi="Times New Roman"/>
          <w:sz w:val="24"/>
          <w:szCs w:val="24"/>
        </w:rPr>
        <w:t xml:space="preserve"> on nad kustutada liikmete nimekirjast, </w:t>
      </w:r>
      <w:r w:rsidRPr="00446615">
        <w:rPr>
          <w:rFonts w:ascii="Times New Roman" w:hAnsi="Times New Roman"/>
          <w:sz w:val="24"/>
          <w:szCs w:val="24"/>
        </w:rPr>
        <w:t>sest seltsi liikmetel on kohustus teiste liikmete ees, mida nad ei täida.</w:t>
      </w:r>
    </w:p>
    <w:p w:rsidR="00F144D3" w:rsidRPr="00446615" w:rsidRDefault="00F144D3" w:rsidP="00A37260">
      <w:pPr>
        <w:rPr>
          <w:rFonts w:ascii="Times New Roman" w:hAnsi="Times New Roman"/>
          <w:sz w:val="24"/>
          <w:szCs w:val="24"/>
        </w:rPr>
      </w:pPr>
    </w:p>
    <w:p w:rsidR="00D97969" w:rsidRPr="00446615" w:rsidRDefault="00D97969" w:rsidP="00A37260">
      <w:pPr>
        <w:rPr>
          <w:rFonts w:ascii="Times New Roman" w:hAnsi="Times New Roman"/>
          <w:sz w:val="24"/>
          <w:szCs w:val="24"/>
        </w:rPr>
      </w:pPr>
      <w:r w:rsidRPr="00446615">
        <w:rPr>
          <w:rFonts w:ascii="Times New Roman" w:hAnsi="Times New Roman"/>
          <w:b/>
          <w:sz w:val="24"/>
          <w:szCs w:val="24"/>
        </w:rPr>
        <w:t>Otsustati:</w:t>
      </w:r>
      <w:r w:rsidRPr="00446615">
        <w:rPr>
          <w:rFonts w:ascii="Times New Roman" w:hAnsi="Times New Roman"/>
          <w:sz w:val="24"/>
          <w:szCs w:val="24"/>
        </w:rPr>
        <w:t xml:space="preserve"> seltsi eelarvekavandiga tegeleda edasi peale vallapoolse rahastuse kinnitamist</w:t>
      </w:r>
      <w:r w:rsidR="00322AF5" w:rsidRPr="00446615">
        <w:rPr>
          <w:rFonts w:ascii="Times New Roman" w:hAnsi="Times New Roman"/>
          <w:sz w:val="24"/>
          <w:szCs w:val="24"/>
        </w:rPr>
        <w:t xml:space="preserve"> ja liikmete väljaarvamise temaatika tõstatada juhatuse koosolekul aasta 2013 I kvartalis</w:t>
      </w:r>
      <w:r w:rsidRPr="00446615">
        <w:rPr>
          <w:rFonts w:ascii="Times New Roman" w:hAnsi="Times New Roman"/>
          <w:sz w:val="24"/>
          <w:szCs w:val="24"/>
        </w:rPr>
        <w:t>.</w:t>
      </w:r>
    </w:p>
    <w:p w:rsidR="00D97969" w:rsidRPr="00446615" w:rsidRDefault="00D97969" w:rsidP="00A37260">
      <w:pPr>
        <w:rPr>
          <w:rFonts w:ascii="Times New Roman" w:hAnsi="Times New Roman"/>
          <w:sz w:val="24"/>
          <w:szCs w:val="24"/>
        </w:rPr>
      </w:pPr>
    </w:p>
    <w:p w:rsidR="002A6252" w:rsidRPr="00446615" w:rsidRDefault="00A37260" w:rsidP="00A37260">
      <w:pPr>
        <w:rPr>
          <w:rFonts w:ascii="Times New Roman" w:hAnsi="Times New Roman"/>
          <w:b/>
          <w:sz w:val="24"/>
          <w:szCs w:val="24"/>
        </w:rPr>
      </w:pPr>
      <w:r w:rsidRPr="00446615">
        <w:rPr>
          <w:rFonts w:ascii="Times New Roman" w:hAnsi="Times New Roman"/>
          <w:b/>
          <w:sz w:val="24"/>
          <w:szCs w:val="24"/>
        </w:rPr>
        <w:t>7. Muraste turg - ideeareng (Andrus</w:t>
      </w:r>
      <w:r w:rsidR="00383BF2" w:rsidRPr="00446615">
        <w:rPr>
          <w:rFonts w:ascii="Times New Roman" w:hAnsi="Times New Roman"/>
          <w:b/>
          <w:sz w:val="24"/>
          <w:szCs w:val="24"/>
        </w:rPr>
        <w:t>)</w:t>
      </w:r>
    </w:p>
    <w:p w:rsidR="00150A1B" w:rsidRPr="00446615" w:rsidRDefault="00795419" w:rsidP="00A37260">
      <w:pPr>
        <w:rPr>
          <w:rFonts w:ascii="Times New Roman" w:hAnsi="Times New Roman"/>
          <w:sz w:val="24"/>
          <w:szCs w:val="24"/>
        </w:rPr>
      </w:pPr>
      <w:r w:rsidRPr="00446615">
        <w:rPr>
          <w:rFonts w:ascii="Times New Roman" w:hAnsi="Times New Roman"/>
          <w:sz w:val="24"/>
          <w:szCs w:val="24"/>
        </w:rPr>
        <w:t>8.detsembril</w:t>
      </w:r>
      <w:r w:rsidR="00BD4722" w:rsidRPr="00446615">
        <w:rPr>
          <w:rFonts w:ascii="Times New Roman" w:hAnsi="Times New Roman"/>
          <w:sz w:val="24"/>
          <w:szCs w:val="24"/>
        </w:rPr>
        <w:t xml:space="preserve"> kell 11.00</w:t>
      </w:r>
      <w:r w:rsidRPr="00446615">
        <w:rPr>
          <w:rFonts w:ascii="Times New Roman" w:hAnsi="Times New Roman"/>
          <w:sz w:val="24"/>
          <w:szCs w:val="24"/>
        </w:rPr>
        <w:t xml:space="preserve"> toimub järgmine turg</w:t>
      </w:r>
      <w:r w:rsidR="00D97969" w:rsidRPr="00446615">
        <w:rPr>
          <w:rFonts w:ascii="Times New Roman" w:hAnsi="Times New Roman"/>
          <w:sz w:val="24"/>
          <w:szCs w:val="24"/>
        </w:rPr>
        <w:t>.  Martinil on plaan oma k</w:t>
      </w:r>
      <w:r w:rsidRPr="00446615">
        <w:rPr>
          <w:rFonts w:ascii="Times New Roman" w:hAnsi="Times New Roman"/>
          <w:sz w:val="24"/>
          <w:szCs w:val="24"/>
        </w:rPr>
        <w:t>innistule 2013 kevadeks raj</w:t>
      </w:r>
      <w:r w:rsidR="00D97969" w:rsidRPr="00446615">
        <w:rPr>
          <w:rFonts w:ascii="Times New Roman" w:hAnsi="Times New Roman"/>
          <w:sz w:val="24"/>
          <w:szCs w:val="24"/>
        </w:rPr>
        <w:t xml:space="preserve">ada turuplats, on </w:t>
      </w:r>
      <w:r w:rsidRPr="00446615">
        <w:rPr>
          <w:rFonts w:ascii="Times New Roman" w:hAnsi="Times New Roman"/>
          <w:sz w:val="24"/>
          <w:szCs w:val="24"/>
        </w:rPr>
        <w:t>kaasanud</w:t>
      </w:r>
      <w:r w:rsidR="00D97969" w:rsidRPr="00446615">
        <w:rPr>
          <w:rFonts w:ascii="Times New Roman" w:hAnsi="Times New Roman"/>
          <w:sz w:val="24"/>
          <w:szCs w:val="24"/>
        </w:rPr>
        <w:t xml:space="preserve"> projekti ka</w:t>
      </w:r>
      <w:r w:rsidRPr="00446615">
        <w:rPr>
          <w:rFonts w:ascii="Times New Roman" w:hAnsi="Times New Roman"/>
          <w:sz w:val="24"/>
          <w:szCs w:val="24"/>
        </w:rPr>
        <w:t xml:space="preserve"> </w:t>
      </w:r>
      <w:proofErr w:type="spellStart"/>
      <w:r w:rsidRPr="00446615">
        <w:rPr>
          <w:rFonts w:ascii="Times New Roman" w:hAnsi="Times New Roman"/>
          <w:sz w:val="24"/>
          <w:szCs w:val="24"/>
        </w:rPr>
        <w:t>Erlis</w:t>
      </w:r>
      <w:proofErr w:type="spellEnd"/>
      <w:r w:rsidRPr="00446615">
        <w:rPr>
          <w:rFonts w:ascii="Times New Roman" w:hAnsi="Times New Roman"/>
          <w:sz w:val="24"/>
          <w:szCs w:val="24"/>
        </w:rPr>
        <w:t xml:space="preserve"> </w:t>
      </w:r>
      <w:proofErr w:type="spellStart"/>
      <w:r w:rsidRPr="00446615">
        <w:rPr>
          <w:rFonts w:ascii="Times New Roman" w:hAnsi="Times New Roman"/>
          <w:sz w:val="24"/>
          <w:szCs w:val="24"/>
        </w:rPr>
        <w:t>Schönbergi</w:t>
      </w:r>
      <w:proofErr w:type="spellEnd"/>
      <w:r w:rsidRPr="00446615">
        <w:rPr>
          <w:rFonts w:ascii="Times New Roman" w:hAnsi="Times New Roman"/>
          <w:sz w:val="24"/>
          <w:szCs w:val="24"/>
        </w:rPr>
        <w:t xml:space="preserve">. </w:t>
      </w:r>
    </w:p>
    <w:p w:rsidR="00795419" w:rsidRPr="00446615" w:rsidRDefault="00795419" w:rsidP="00A37260">
      <w:pPr>
        <w:rPr>
          <w:rFonts w:ascii="Times New Roman" w:hAnsi="Times New Roman"/>
          <w:sz w:val="24"/>
          <w:szCs w:val="24"/>
        </w:rPr>
      </w:pPr>
      <w:r w:rsidRPr="00446615">
        <w:rPr>
          <w:rFonts w:ascii="Times New Roman" w:hAnsi="Times New Roman"/>
          <w:sz w:val="24"/>
          <w:szCs w:val="24"/>
        </w:rPr>
        <w:t>Ettepanek järgmisel tu</w:t>
      </w:r>
      <w:r w:rsidR="00BD4722" w:rsidRPr="00446615">
        <w:rPr>
          <w:rFonts w:ascii="Times New Roman" w:hAnsi="Times New Roman"/>
          <w:sz w:val="24"/>
          <w:szCs w:val="24"/>
        </w:rPr>
        <w:t>rul oma seltsi telgiga esineda ja hoida end kursis turutegemistega.</w:t>
      </w:r>
    </w:p>
    <w:p w:rsidR="00D97969" w:rsidRPr="00446615" w:rsidRDefault="00D97969" w:rsidP="00A37260">
      <w:pPr>
        <w:rPr>
          <w:rFonts w:ascii="Times New Roman" w:hAnsi="Times New Roman"/>
          <w:sz w:val="24"/>
          <w:szCs w:val="24"/>
        </w:rPr>
      </w:pPr>
    </w:p>
    <w:p w:rsidR="00D97969" w:rsidRPr="00446615" w:rsidRDefault="00D97969" w:rsidP="00A37260">
      <w:pPr>
        <w:rPr>
          <w:rFonts w:ascii="Times New Roman" w:hAnsi="Times New Roman"/>
          <w:sz w:val="24"/>
          <w:szCs w:val="24"/>
        </w:rPr>
      </w:pPr>
      <w:r w:rsidRPr="00446615">
        <w:rPr>
          <w:rFonts w:ascii="Times New Roman" w:hAnsi="Times New Roman"/>
          <w:b/>
          <w:sz w:val="24"/>
          <w:szCs w:val="24"/>
        </w:rPr>
        <w:t>Otsustati:</w:t>
      </w:r>
      <w:r w:rsidR="00551E8F" w:rsidRPr="00446615">
        <w:rPr>
          <w:rFonts w:ascii="Times New Roman" w:hAnsi="Times New Roman"/>
          <w:sz w:val="24"/>
          <w:szCs w:val="24"/>
        </w:rPr>
        <w:t xml:space="preserve"> kultuuritoimkond esindab võimalusel </w:t>
      </w:r>
      <w:r w:rsidRPr="00446615">
        <w:rPr>
          <w:rFonts w:ascii="Times New Roman" w:hAnsi="Times New Roman"/>
          <w:sz w:val="24"/>
          <w:szCs w:val="24"/>
        </w:rPr>
        <w:t>seltsi külaturul</w:t>
      </w:r>
      <w:r w:rsidR="00551E8F" w:rsidRPr="00446615">
        <w:rPr>
          <w:rFonts w:ascii="Times New Roman" w:hAnsi="Times New Roman"/>
          <w:sz w:val="24"/>
          <w:szCs w:val="24"/>
        </w:rPr>
        <w:t>, tegeleb teema edasiarendamisega.</w:t>
      </w:r>
    </w:p>
    <w:p w:rsidR="00D97969" w:rsidRPr="00446615" w:rsidRDefault="00D97969" w:rsidP="00A37260">
      <w:pPr>
        <w:rPr>
          <w:rFonts w:ascii="Times New Roman" w:hAnsi="Times New Roman"/>
          <w:sz w:val="24"/>
          <w:szCs w:val="24"/>
        </w:rPr>
      </w:pPr>
    </w:p>
    <w:p w:rsidR="00551E8F" w:rsidRPr="00446615" w:rsidRDefault="00383BF2" w:rsidP="00A37260">
      <w:pPr>
        <w:rPr>
          <w:rFonts w:ascii="Times New Roman" w:hAnsi="Times New Roman"/>
          <w:b/>
          <w:sz w:val="24"/>
          <w:szCs w:val="24"/>
        </w:rPr>
      </w:pPr>
      <w:r w:rsidRPr="00446615">
        <w:rPr>
          <w:rFonts w:ascii="Times New Roman" w:hAnsi="Times New Roman"/>
          <w:b/>
          <w:sz w:val="24"/>
          <w:szCs w:val="24"/>
        </w:rPr>
        <w:t>8.</w:t>
      </w:r>
      <w:r w:rsidR="00551E8F" w:rsidRPr="00446615">
        <w:rPr>
          <w:rFonts w:ascii="Times New Roman" w:hAnsi="Times New Roman"/>
          <w:b/>
          <w:sz w:val="24"/>
          <w:szCs w:val="24"/>
        </w:rPr>
        <w:t xml:space="preserve"> Kohapeal algatatud teemad:</w:t>
      </w:r>
      <w:r w:rsidRPr="00446615">
        <w:rPr>
          <w:rFonts w:ascii="Times New Roman" w:hAnsi="Times New Roman"/>
          <w:b/>
          <w:sz w:val="24"/>
          <w:szCs w:val="24"/>
        </w:rPr>
        <w:t xml:space="preserve"> </w:t>
      </w:r>
    </w:p>
    <w:p w:rsidR="00383BF2" w:rsidRPr="00446615" w:rsidRDefault="00551E8F" w:rsidP="00A37260">
      <w:pPr>
        <w:rPr>
          <w:rFonts w:ascii="Times New Roman" w:hAnsi="Times New Roman"/>
          <w:b/>
          <w:sz w:val="24"/>
          <w:szCs w:val="24"/>
        </w:rPr>
      </w:pPr>
      <w:r w:rsidRPr="00446615">
        <w:rPr>
          <w:rFonts w:ascii="Times New Roman" w:hAnsi="Times New Roman"/>
          <w:b/>
          <w:sz w:val="24"/>
          <w:szCs w:val="24"/>
        </w:rPr>
        <w:t xml:space="preserve">8.1 </w:t>
      </w:r>
      <w:r w:rsidR="00383BF2" w:rsidRPr="00446615">
        <w:rPr>
          <w:rFonts w:ascii="Times New Roman" w:hAnsi="Times New Roman"/>
          <w:b/>
          <w:sz w:val="24"/>
          <w:szCs w:val="24"/>
        </w:rPr>
        <w:t>Suvilaühistute detailplaneeringud, teehooldus ja elamupiirkonnaks kinnitamine</w:t>
      </w:r>
    </w:p>
    <w:p w:rsidR="00322AF5" w:rsidRPr="00446615" w:rsidRDefault="00322AF5" w:rsidP="00A37260">
      <w:pPr>
        <w:rPr>
          <w:rFonts w:ascii="Times New Roman" w:hAnsi="Times New Roman"/>
          <w:sz w:val="24"/>
          <w:szCs w:val="24"/>
        </w:rPr>
      </w:pPr>
      <w:r w:rsidRPr="00446615">
        <w:rPr>
          <w:rFonts w:ascii="Times New Roman" w:hAnsi="Times New Roman"/>
          <w:sz w:val="24"/>
          <w:szCs w:val="24"/>
        </w:rPr>
        <w:t>Lee suvilaühistu esindaja: p</w:t>
      </w:r>
      <w:r w:rsidR="00D97969" w:rsidRPr="00446615">
        <w:rPr>
          <w:rFonts w:ascii="Times New Roman" w:hAnsi="Times New Roman"/>
          <w:sz w:val="24"/>
          <w:szCs w:val="24"/>
        </w:rPr>
        <w:t>robleemid, t</w:t>
      </w:r>
      <w:r w:rsidR="00383BF2" w:rsidRPr="00446615">
        <w:rPr>
          <w:rFonts w:ascii="Times New Roman" w:hAnsi="Times New Roman"/>
          <w:sz w:val="24"/>
          <w:szCs w:val="24"/>
        </w:rPr>
        <w:t>eede</w:t>
      </w:r>
      <w:r w:rsidR="00D97969" w:rsidRPr="00446615">
        <w:rPr>
          <w:rFonts w:ascii="Times New Roman" w:hAnsi="Times New Roman"/>
          <w:sz w:val="24"/>
          <w:szCs w:val="24"/>
        </w:rPr>
        <w:t xml:space="preserve"> </w:t>
      </w:r>
      <w:r w:rsidR="00383BF2" w:rsidRPr="00446615">
        <w:rPr>
          <w:rFonts w:ascii="Times New Roman" w:hAnsi="Times New Roman"/>
          <w:sz w:val="24"/>
          <w:szCs w:val="24"/>
        </w:rPr>
        <w:t>hooldused ja suvilaühis</w:t>
      </w:r>
      <w:r w:rsidRPr="00446615">
        <w:rPr>
          <w:rFonts w:ascii="Times New Roman" w:hAnsi="Times New Roman"/>
          <w:sz w:val="24"/>
          <w:szCs w:val="24"/>
        </w:rPr>
        <w:t xml:space="preserve">tute ümbernimetamine elamupiirkonnaks. </w:t>
      </w:r>
      <w:r w:rsidR="00383BF2" w:rsidRPr="00446615">
        <w:rPr>
          <w:rFonts w:ascii="Times New Roman" w:hAnsi="Times New Roman"/>
          <w:sz w:val="24"/>
          <w:szCs w:val="24"/>
        </w:rPr>
        <w:t xml:space="preserve"> Koostöö vallaga ning vallapoolne suhtumine on </w:t>
      </w:r>
      <w:r w:rsidRPr="00446615">
        <w:rPr>
          <w:rFonts w:ascii="Times New Roman" w:hAnsi="Times New Roman"/>
          <w:sz w:val="24"/>
          <w:szCs w:val="24"/>
        </w:rPr>
        <w:t xml:space="preserve">olnud </w:t>
      </w:r>
      <w:r w:rsidR="00383BF2" w:rsidRPr="00446615">
        <w:rPr>
          <w:rFonts w:ascii="Times New Roman" w:hAnsi="Times New Roman"/>
          <w:sz w:val="24"/>
          <w:szCs w:val="24"/>
        </w:rPr>
        <w:t xml:space="preserve">leige. </w:t>
      </w:r>
    </w:p>
    <w:p w:rsidR="00383BF2" w:rsidRPr="00446615" w:rsidRDefault="00383BF2" w:rsidP="00A37260">
      <w:pPr>
        <w:rPr>
          <w:rFonts w:ascii="Times New Roman" w:hAnsi="Times New Roman"/>
          <w:sz w:val="24"/>
          <w:szCs w:val="24"/>
        </w:rPr>
      </w:pPr>
      <w:r w:rsidRPr="00446615">
        <w:rPr>
          <w:rFonts w:ascii="Times New Roman" w:hAnsi="Times New Roman"/>
          <w:sz w:val="24"/>
          <w:szCs w:val="24"/>
        </w:rPr>
        <w:t>Lee suvilaühistu on oma detailplaneeringut edasi arendanud ning praegu on saav</w:t>
      </w:r>
      <w:r w:rsidR="00BD4722" w:rsidRPr="00446615">
        <w:rPr>
          <w:rFonts w:ascii="Times New Roman" w:hAnsi="Times New Roman"/>
          <w:sz w:val="24"/>
          <w:szCs w:val="24"/>
        </w:rPr>
        <w:t xml:space="preserve">utatud olukord, kus teede laiuseks </w:t>
      </w:r>
      <w:r w:rsidRPr="00446615">
        <w:rPr>
          <w:rFonts w:ascii="Times New Roman" w:hAnsi="Times New Roman"/>
          <w:sz w:val="24"/>
          <w:szCs w:val="24"/>
        </w:rPr>
        <w:t>on</w:t>
      </w:r>
      <w:r w:rsidR="00BD4722" w:rsidRPr="00446615">
        <w:rPr>
          <w:rFonts w:ascii="Times New Roman" w:hAnsi="Times New Roman"/>
          <w:sz w:val="24"/>
          <w:szCs w:val="24"/>
        </w:rPr>
        <w:t xml:space="preserve"> võimalik saavutada</w:t>
      </w:r>
      <w:r w:rsidRPr="00446615">
        <w:rPr>
          <w:rFonts w:ascii="Times New Roman" w:hAnsi="Times New Roman"/>
          <w:sz w:val="24"/>
          <w:szCs w:val="24"/>
        </w:rPr>
        <w:t xml:space="preserve"> 6,5m.</w:t>
      </w:r>
    </w:p>
    <w:p w:rsidR="007F617C" w:rsidRPr="00446615" w:rsidRDefault="007F617C" w:rsidP="00A37260">
      <w:pPr>
        <w:rPr>
          <w:rFonts w:ascii="Times New Roman" w:hAnsi="Times New Roman"/>
          <w:sz w:val="24"/>
          <w:szCs w:val="24"/>
        </w:rPr>
      </w:pPr>
      <w:r w:rsidRPr="00446615">
        <w:rPr>
          <w:rFonts w:ascii="Times New Roman" w:hAnsi="Times New Roman"/>
          <w:sz w:val="24"/>
          <w:szCs w:val="24"/>
        </w:rPr>
        <w:t>L</w:t>
      </w:r>
      <w:r w:rsidR="00BD4722" w:rsidRPr="00446615">
        <w:rPr>
          <w:rFonts w:ascii="Times New Roman" w:hAnsi="Times New Roman"/>
          <w:sz w:val="24"/>
          <w:szCs w:val="24"/>
        </w:rPr>
        <w:t>ee esindaja loodab</w:t>
      </w:r>
      <w:r w:rsidRPr="00446615">
        <w:rPr>
          <w:rFonts w:ascii="Times New Roman" w:hAnsi="Times New Roman"/>
          <w:sz w:val="24"/>
          <w:szCs w:val="24"/>
        </w:rPr>
        <w:t xml:space="preserve"> kohtumisel vallaga</w:t>
      </w:r>
      <w:r w:rsidR="00551E8F" w:rsidRPr="00446615">
        <w:rPr>
          <w:rFonts w:ascii="Times New Roman" w:hAnsi="Times New Roman"/>
          <w:sz w:val="24"/>
          <w:szCs w:val="24"/>
        </w:rPr>
        <w:t xml:space="preserve"> vaadatakse  reaalselt olukord</w:t>
      </w:r>
      <w:r w:rsidRPr="00446615">
        <w:rPr>
          <w:rFonts w:ascii="Times New Roman" w:hAnsi="Times New Roman"/>
          <w:sz w:val="24"/>
          <w:szCs w:val="24"/>
        </w:rPr>
        <w:t xml:space="preserve"> üle ja tehakse ettepanekud kivide, hekkide, taskute jms tegemiseks. </w:t>
      </w:r>
    </w:p>
    <w:p w:rsidR="008B2CEC" w:rsidRPr="00446615" w:rsidRDefault="00322AF5" w:rsidP="00A37260">
      <w:pPr>
        <w:rPr>
          <w:rFonts w:ascii="Times New Roman" w:hAnsi="Times New Roman"/>
          <w:sz w:val="24"/>
          <w:szCs w:val="24"/>
        </w:rPr>
      </w:pPr>
      <w:r w:rsidRPr="00446615">
        <w:rPr>
          <w:rFonts w:ascii="Times New Roman" w:hAnsi="Times New Roman"/>
          <w:sz w:val="24"/>
          <w:szCs w:val="24"/>
        </w:rPr>
        <w:t>Kohtumisel tõdeti, et külaselts on erinevate probleemide tõstatamisel, lahenduste leidmisel ja koostöö</w:t>
      </w:r>
      <w:r w:rsidR="008B2CEC" w:rsidRPr="00446615">
        <w:rPr>
          <w:rFonts w:ascii="Times New Roman" w:hAnsi="Times New Roman"/>
          <w:sz w:val="24"/>
          <w:szCs w:val="24"/>
        </w:rPr>
        <w:t xml:space="preserve"> altile tegutsemisele </w:t>
      </w:r>
      <w:r w:rsidRPr="00446615">
        <w:rPr>
          <w:rFonts w:ascii="Times New Roman" w:hAnsi="Times New Roman"/>
          <w:sz w:val="24"/>
          <w:szCs w:val="24"/>
        </w:rPr>
        <w:t xml:space="preserve"> </w:t>
      </w:r>
      <w:r w:rsidR="008B2CEC" w:rsidRPr="00446615">
        <w:rPr>
          <w:rFonts w:ascii="Times New Roman" w:hAnsi="Times New Roman"/>
          <w:sz w:val="24"/>
          <w:szCs w:val="24"/>
        </w:rPr>
        <w:t xml:space="preserve">tuginedes </w:t>
      </w:r>
      <w:r w:rsidRPr="00446615">
        <w:rPr>
          <w:rFonts w:ascii="Times New Roman" w:hAnsi="Times New Roman"/>
          <w:sz w:val="24"/>
          <w:szCs w:val="24"/>
        </w:rPr>
        <w:t xml:space="preserve">vallale heaks partneriks ning tänu laiapõhjalisele teemadekäsitlusele </w:t>
      </w:r>
      <w:r w:rsidR="008B2CEC" w:rsidRPr="00446615">
        <w:rPr>
          <w:rFonts w:ascii="Times New Roman" w:hAnsi="Times New Roman"/>
          <w:sz w:val="24"/>
          <w:szCs w:val="24"/>
        </w:rPr>
        <w:t xml:space="preserve">on </w:t>
      </w:r>
      <w:r w:rsidRPr="00446615">
        <w:rPr>
          <w:rFonts w:ascii="Times New Roman" w:hAnsi="Times New Roman"/>
          <w:sz w:val="24"/>
          <w:szCs w:val="24"/>
        </w:rPr>
        <w:t>koostöö vallaametnikega tulemuslik</w:t>
      </w:r>
    </w:p>
    <w:p w:rsidR="008B2CEC" w:rsidRPr="00446615" w:rsidRDefault="008B2CEC" w:rsidP="00A37260">
      <w:pPr>
        <w:rPr>
          <w:rFonts w:ascii="Times New Roman" w:hAnsi="Times New Roman"/>
          <w:sz w:val="24"/>
          <w:szCs w:val="24"/>
        </w:rPr>
      </w:pPr>
      <w:r w:rsidRPr="00446615">
        <w:rPr>
          <w:rFonts w:ascii="Times New Roman" w:hAnsi="Times New Roman"/>
          <w:sz w:val="24"/>
          <w:szCs w:val="24"/>
        </w:rPr>
        <w:lastRenderedPageBreak/>
        <w:t xml:space="preserve">Suvilaühistute problemaatikat analüüsides toodi välja kogu küla erinevad piirkonnad ning vajadus küla arengukavast ja tegevuskavast lähtuvalt tegutseda. Muraste küla näol on tegemist piirkonnaga, kus juhatuses on esindatud kõikide külaosade esindajad, et kõigi huvid oleksid kaitstud.  Valla investeeringutaotluste vooru 2013 aastaks esitas külaselts küla arengu-ja tegevuskavast tulenevad </w:t>
      </w:r>
      <w:r w:rsidR="00874FC1" w:rsidRPr="00446615">
        <w:rPr>
          <w:rFonts w:ascii="Times New Roman" w:hAnsi="Times New Roman"/>
          <w:sz w:val="24"/>
          <w:szCs w:val="24"/>
        </w:rPr>
        <w:t>taotlused. Külaselts ei saa esindada vaid ühe piirkonna huve.</w:t>
      </w:r>
    </w:p>
    <w:p w:rsidR="008B2CEC" w:rsidRPr="00446615" w:rsidRDefault="008B2CEC" w:rsidP="00A37260">
      <w:pPr>
        <w:rPr>
          <w:rFonts w:ascii="Times New Roman" w:hAnsi="Times New Roman"/>
          <w:sz w:val="24"/>
          <w:szCs w:val="24"/>
        </w:rPr>
      </w:pPr>
    </w:p>
    <w:p w:rsidR="00551E8F" w:rsidRPr="00446615" w:rsidRDefault="00551E8F" w:rsidP="00A37260">
      <w:pPr>
        <w:rPr>
          <w:rFonts w:ascii="Times New Roman" w:hAnsi="Times New Roman"/>
          <w:b/>
          <w:sz w:val="24"/>
          <w:szCs w:val="24"/>
        </w:rPr>
      </w:pPr>
      <w:r w:rsidRPr="00446615">
        <w:rPr>
          <w:rFonts w:ascii="Times New Roman" w:hAnsi="Times New Roman"/>
          <w:b/>
          <w:sz w:val="24"/>
          <w:szCs w:val="24"/>
        </w:rPr>
        <w:t>8.2 Valimised</w:t>
      </w:r>
    </w:p>
    <w:p w:rsidR="007F617C" w:rsidRPr="00446615" w:rsidRDefault="00874FC1" w:rsidP="00A37260">
      <w:pPr>
        <w:rPr>
          <w:rFonts w:ascii="Times New Roman" w:hAnsi="Times New Roman"/>
          <w:sz w:val="24"/>
          <w:szCs w:val="24"/>
        </w:rPr>
      </w:pPr>
      <w:r w:rsidRPr="00446615">
        <w:rPr>
          <w:rFonts w:ascii="Times New Roman" w:hAnsi="Times New Roman"/>
          <w:sz w:val="24"/>
          <w:szCs w:val="24"/>
        </w:rPr>
        <w:t>Seltsile tehti ettepanek algatada valimisliit</w:t>
      </w:r>
      <w:r w:rsidR="00047E59" w:rsidRPr="00446615">
        <w:rPr>
          <w:rFonts w:ascii="Times New Roman" w:hAnsi="Times New Roman"/>
          <w:sz w:val="24"/>
          <w:szCs w:val="24"/>
        </w:rPr>
        <w:t xml:space="preserve"> või liituda parteiga, </w:t>
      </w:r>
      <w:r w:rsidR="007F617C" w:rsidRPr="00446615">
        <w:rPr>
          <w:rFonts w:ascii="Times New Roman" w:hAnsi="Times New Roman"/>
          <w:sz w:val="24"/>
          <w:szCs w:val="24"/>
        </w:rPr>
        <w:t>et Muraste võik</w:t>
      </w:r>
      <w:r w:rsidR="00BD4722" w:rsidRPr="00446615">
        <w:rPr>
          <w:rFonts w:ascii="Times New Roman" w:hAnsi="Times New Roman"/>
          <w:sz w:val="24"/>
          <w:szCs w:val="24"/>
        </w:rPr>
        <w:t xml:space="preserve">s järgmistel valimistel selgelt välja öelda, </w:t>
      </w:r>
      <w:r w:rsidR="007F617C" w:rsidRPr="00446615">
        <w:rPr>
          <w:rFonts w:ascii="Times New Roman" w:hAnsi="Times New Roman"/>
          <w:sz w:val="24"/>
          <w:szCs w:val="24"/>
        </w:rPr>
        <w:t xml:space="preserve"> et</w:t>
      </w:r>
      <w:r w:rsidR="00BD4722" w:rsidRPr="00446615">
        <w:rPr>
          <w:rFonts w:ascii="Times New Roman" w:hAnsi="Times New Roman"/>
          <w:sz w:val="24"/>
          <w:szCs w:val="24"/>
        </w:rPr>
        <w:t xml:space="preserve"> meie </w:t>
      </w:r>
      <w:r w:rsidR="007F617C" w:rsidRPr="00446615">
        <w:rPr>
          <w:rFonts w:ascii="Times New Roman" w:hAnsi="Times New Roman"/>
          <w:sz w:val="24"/>
          <w:szCs w:val="24"/>
        </w:rPr>
        <w:t>tegevuse eesmärk on</w:t>
      </w:r>
      <w:r w:rsidR="00F3136F" w:rsidRPr="00446615">
        <w:rPr>
          <w:rFonts w:ascii="Times New Roman" w:hAnsi="Times New Roman"/>
          <w:sz w:val="24"/>
          <w:szCs w:val="24"/>
        </w:rPr>
        <w:t xml:space="preserve"> tegeleda Muraste probleemidega, sest </w:t>
      </w:r>
      <w:proofErr w:type="spellStart"/>
      <w:r w:rsidR="00F3136F" w:rsidRPr="00446615">
        <w:rPr>
          <w:rFonts w:ascii="Times New Roman" w:hAnsi="Times New Roman"/>
          <w:sz w:val="24"/>
          <w:szCs w:val="24"/>
        </w:rPr>
        <w:t>m</w:t>
      </w:r>
      <w:r w:rsidR="007F617C" w:rsidRPr="00446615">
        <w:rPr>
          <w:rFonts w:ascii="Times New Roman" w:hAnsi="Times New Roman"/>
          <w:sz w:val="24"/>
          <w:szCs w:val="24"/>
        </w:rPr>
        <w:t>urastelased</w:t>
      </w:r>
      <w:proofErr w:type="spellEnd"/>
      <w:r w:rsidR="007F617C" w:rsidRPr="00446615">
        <w:rPr>
          <w:rFonts w:ascii="Times New Roman" w:hAnsi="Times New Roman"/>
          <w:sz w:val="24"/>
          <w:szCs w:val="24"/>
        </w:rPr>
        <w:t xml:space="preserve"> võiksid oma maksuraha eest rohkem saada. </w:t>
      </w:r>
      <w:r w:rsidR="00446615" w:rsidRPr="00446615">
        <w:rPr>
          <w:rFonts w:ascii="Times New Roman" w:hAnsi="Times New Roman"/>
          <w:sz w:val="24"/>
          <w:szCs w:val="24"/>
        </w:rPr>
        <w:t>Ja meil tuleks akti</w:t>
      </w:r>
      <w:r w:rsidR="00A2403B">
        <w:rPr>
          <w:rFonts w:ascii="Times New Roman" w:hAnsi="Times New Roman"/>
          <w:sz w:val="24"/>
          <w:szCs w:val="24"/>
        </w:rPr>
        <w:t>i</w:t>
      </w:r>
      <w:r w:rsidR="00446615" w:rsidRPr="00446615">
        <w:rPr>
          <w:rFonts w:ascii="Times New Roman" w:hAnsi="Times New Roman"/>
          <w:sz w:val="24"/>
          <w:szCs w:val="24"/>
        </w:rPr>
        <w:t xml:space="preserve">vselt tegutseda suvilapiirkondade problemaatikaga. </w:t>
      </w:r>
    </w:p>
    <w:p w:rsidR="00446615" w:rsidRPr="00446615" w:rsidRDefault="00446615" w:rsidP="00A37260">
      <w:pPr>
        <w:rPr>
          <w:rFonts w:ascii="Times New Roman" w:hAnsi="Times New Roman"/>
          <w:sz w:val="24"/>
          <w:szCs w:val="24"/>
        </w:rPr>
      </w:pPr>
    </w:p>
    <w:p w:rsidR="00047E59" w:rsidRPr="00446615" w:rsidRDefault="00047E59" w:rsidP="00F3136F">
      <w:pPr>
        <w:rPr>
          <w:rFonts w:ascii="Times New Roman" w:hAnsi="Times New Roman"/>
          <w:color w:val="0000FF"/>
          <w:sz w:val="24"/>
          <w:szCs w:val="24"/>
          <w:lang w:eastAsia="et-EE"/>
        </w:rPr>
      </w:pPr>
    </w:p>
    <w:p w:rsidR="00551E8F" w:rsidRPr="00446615" w:rsidRDefault="00551E8F" w:rsidP="00F3136F">
      <w:pPr>
        <w:rPr>
          <w:rFonts w:ascii="Times New Roman" w:hAnsi="Times New Roman"/>
          <w:b/>
          <w:sz w:val="24"/>
          <w:szCs w:val="24"/>
        </w:rPr>
      </w:pPr>
      <w:r w:rsidRPr="00446615">
        <w:rPr>
          <w:rFonts w:ascii="Times New Roman" w:hAnsi="Times New Roman"/>
          <w:b/>
          <w:sz w:val="24"/>
          <w:szCs w:val="24"/>
        </w:rPr>
        <w:t>9. Järgmise koosoleku toimumise aeg ja koht ning päevakord</w:t>
      </w:r>
    </w:p>
    <w:p w:rsidR="00A634D2" w:rsidRPr="00446615" w:rsidRDefault="00A634D2" w:rsidP="00A37260">
      <w:pPr>
        <w:rPr>
          <w:rFonts w:ascii="Times New Roman" w:hAnsi="Times New Roman"/>
          <w:sz w:val="24"/>
          <w:szCs w:val="24"/>
        </w:rPr>
      </w:pPr>
    </w:p>
    <w:p w:rsidR="00A634D2" w:rsidRPr="00446615" w:rsidRDefault="00A34A67" w:rsidP="00A37260">
      <w:pPr>
        <w:rPr>
          <w:rFonts w:ascii="Times New Roman" w:hAnsi="Times New Roman"/>
          <w:sz w:val="24"/>
          <w:szCs w:val="24"/>
        </w:rPr>
      </w:pPr>
      <w:r>
        <w:rPr>
          <w:rFonts w:ascii="Times New Roman" w:hAnsi="Times New Roman"/>
          <w:sz w:val="24"/>
          <w:szCs w:val="24"/>
        </w:rPr>
        <w:t>12</w:t>
      </w:r>
      <w:r w:rsidR="00551E8F" w:rsidRPr="00446615">
        <w:rPr>
          <w:rFonts w:ascii="Times New Roman" w:hAnsi="Times New Roman"/>
          <w:sz w:val="24"/>
          <w:szCs w:val="24"/>
        </w:rPr>
        <w:t>.detsember kell 18.3</w:t>
      </w:r>
      <w:r>
        <w:rPr>
          <w:rFonts w:ascii="Times New Roman" w:hAnsi="Times New Roman"/>
          <w:sz w:val="24"/>
          <w:szCs w:val="24"/>
        </w:rPr>
        <w:t>0 Tabasalus</w:t>
      </w:r>
      <w:bookmarkStart w:id="0" w:name="_GoBack"/>
      <w:bookmarkEnd w:id="0"/>
      <w:r w:rsidR="00551E8F" w:rsidRPr="00446615">
        <w:rPr>
          <w:rFonts w:ascii="Times New Roman" w:hAnsi="Times New Roman"/>
          <w:sz w:val="24"/>
          <w:szCs w:val="24"/>
        </w:rPr>
        <w:t>.</w:t>
      </w:r>
    </w:p>
    <w:p w:rsidR="00551E8F" w:rsidRPr="00446615" w:rsidRDefault="00551E8F" w:rsidP="00A37260">
      <w:pPr>
        <w:rPr>
          <w:rFonts w:ascii="Times New Roman" w:hAnsi="Times New Roman"/>
          <w:sz w:val="24"/>
          <w:szCs w:val="24"/>
        </w:rPr>
      </w:pPr>
    </w:p>
    <w:p w:rsidR="00551E8F" w:rsidRPr="00446615" w:rsidRDefault="00551E8F" w:rsidP="00A37260">
      <w:pPr>
        <w:rPr>
          <w:rFonts w:ascii="Times New Roman" w:hAnsi="Times New Roman"/>
          <w:b/>
          <w:sz w:val="24"/>
          <w:szCs w:val="24"/>
        </w:rPr>
      </w:pPr>
      <w:r w:rsidRPr="00446615">
        <w:rPr>
          <w:rFonts w:ascii="Times New Roman" w:hAnsi="Times New Roman"/>
          <w:b/>
          <w:sz w:val="24"/>
          <w:szCs w:val="24"/>
        </w:rPr>
        <w:t>Päevakord:</w:t>
      </w:r>
    </w:p>
    <w:p w:rsidR="00551E8F" w:rsidRPr="00446615" w:rsidRDefault="00551E8F" w:rsidP="00A37260">
      <w:pPr>
        <w:rPr>
          <w:rFonts w:ascii="Times New Roman" w:hAnsi="Times New Roman"/>
          <w:sz w:val="24"/>
          <w:szCs w:val="24"/>
        </w:rPr>
      </w:pPr>
    </w:p>
    <w:p w:rsidR="008754E1" w:rsidRPr="00446615" w:rsidRDefault="008754E1" w:rsidP="008754E1">
      <w:pPr>
        <w:pStyle w:val="ListParagraph"/>
        <w:numPr>
          <w:ilvl w:val="0"/>
          <w:numId w:val="2"/>
        </w:numPr>
        <w:rPr>
          <w:rFonts w:ascii="Times New Roman" w:hAnsi="Times New Roman"/>
          <w:sz w:val="24"/>
          <w:szCs w:val="24"/>
        </w:rPr>
      </w:pPr>
      <w:r w:rsidRPr="00446615">
        <w:rPr>
          <w:rFonts w:ascii="Times New Roman" w:hAnsi="Times New Roman"/>
          <w:sz w:val="24"/>
          <w:szCs w:val="24"/>
        </w:rPr>
        <w:t>Novembri kuu koosolekute kokkuvõte ja võetud ülesannete kaardistamine</w:t>
      </w:r>
      <w:r w:rsidR="0045578A" w:rsidRPr="00446615">
        <w:rPr>
          <w:rFonts w:ascii="Times New Roman" w:hAnsi="Times New Roman"/>
          <w:sz w:val="24"/>
          <w:szCs w:val="24"/>
        </w:rPr>
        <w:t>, töökorralduse kaardistamine.</w:t>
      </w:r>
    </w:p>
    <w:p w:rsidR="008754E1" w:rsidRPr="00446615" w:rsidRDefault="008754E1" w:rsidP="008754E1">
      <w:pPr>
        <w:pStyle w:val="ListParagraph"/>
        <w:numPr>
          <w:ilvl w:val="0"/>
          <w:numId w:val="2"/>
        </w:numPr>
        <w:rPr>
          <w:rFonts w:ascii="Times New Roman" w:hAnsi="Times New Roman"/>
          <w:sz w:val="24"/>
          <w:szCs w:val="24"/>
        </w:rPr>
      </w:pPr>
      <w:r w:rsidRPr="00446615">
        <w:rPr>
          <w:rFonts w:ascii="Times New Roman" w:hAnsi="Times New Roman"/>
          <w:sz w:val="24"/>
          <w:szCs w:val="24"/>
        </w:rPr>
        <w:t>E-kirja list, otsustada nädalakirja koostamise ja võimaliku toimetaja leidmine.</w:t>
      </w:r>
    </w:p>
    <w:p w:rsidR="007B00E1" w:rsidRPr="00446615" w:rsidRDefault="007B00E1" w:rsidP="008754E1">
      <w:pPr>
        <w:pStyle w:val="ListParagraph"/>
        <w:numPr>
          <w:ilvl w:val="0"/>
          <w:numId w:val="2"/>
        </w:numPr>
        <w:rPr>
          <w:rFonts w:ascii="Times New Roman" w:hAnsi="Times New Roman"/>
          <w:sz w:val="24"/>
          <w:szCs w:val="24"/>
        </w:rPr>
      </w:pPr>
      <w:r w:rsidRPr="00446615">
        <w:rPr>
          <w:rFonts w:ascii="Times New Roman" w:hAnsi="Times New Roman"/>
          <w:sz w:val="24"/>
          <w:szCs w:val="24"/>
        </w:rPr>
        <w:t xml:space="preserve">Külaseltsi  </w:t>
      </w:r>
      <w:proofErr w:type="spellStart"/>
      <w:r w:rsidRPr="00446615">
        <w:rPr>
          <w:rFonts w:ascii="Times New Roman" w:hAnsi="Times New Roman"/>
          <w:sz w:val="24"/>
          <w:szCs w:val="24"/>
        </w:rPr>
        <w:t>turundamine</w:t>
      </w:r>
      <w:proofErr w:type="spellEnd"/>
      <w:r w:rsidRPr="00446615">
        <w:rPr>
          <w:rFonts w:ascii="Times New Roman" w:hAnsi="Times New Roman"/>
          <w:sz w:val="24"/>
          <w:szCs w:val="24"/>
        </w:rPr>
        <w:t>, kultuuritoimkonna jõulu</w:t>
      </w:r>
      <w:r w:rsidR="00D35A49" w:rsidRPr="00446615">
        <w:rPr>
          <w:rFonts w:ascii="Times New Roman" w:hAnsi="Times New Roman"/>
          <w:sz w:val="24"/>
          <w:szCs w:val="24"/>
        </w:rPr>
        <w:t xml:space="preserve">idee, fotosessioon? </w:t>
      </w:r>
    </w:p>
    <w:p w:rsidR="007B00E1" w:rsidRPr="00446615" w:rsidRDefault="00047E59" w:rsidP="008754E1">
      <w:pPr>
        <w:pStyle w:val="ListParagraph"/>
        <w:numPr>
          <w:ilvl w:val="0"/>
          <w:numId w:val="2"/>
        </w:numPr>
        <w:rPr>
          <w:rFonts w:ascii="Times New Roman" w:hAnsi="Times New Roman"/>
          <w:sz w:val="24"/>
          <w:szCs w:val="24"/>
        </w:rPr>
      </w:pPr>
      <w:r w:rsidRPr="00446615">
        <w:rPr>
          <w:rFonts w:ascii="Times New Roman" w:hAnsi="Times New Roman"/>
          <w:sz w:val="24"/>
          <w:szCs w:val="24"/>
        </w:rPr>
        <w:t>Valimised</w:t>
      </w:r>
    </w:p>
    <w:p w:rsidR="008754E1" w:rsidRPr="00446615" w:rsidRDefault="008754E1" w:rsidP="008754E1">
      <w:pPr>
        <w:pStyle w:val="ListParagraph"/>
        <w:rPr>
          <w:rFonts w:ascii="Times New Roman" w:hAnsi="Times New Roman"/>
          <w:sz w:val="24"/>
          <w:szCs w:val="24"/>
        </w:rPr>
      </w:pPr>
    </w:p>
    <w:p w:rsidR="008754E1" w:rsidRPr="00446615" w:rsidRDefault="008754E1" w:rsidP="008754E1">
      <w:pPr>
        <w:pStyle w:val="ListParagraph"/>
        <w:rPr>
          <w:rFonts w:ascii="Times New Roman" w:hAnsi="Times New Roman"/>
          <w:sz w:val="24"/>
          <w:szCs w:val="24"/>
        </w:rPr>
      </w:pPr>
      <w:r w:rsidRPr="00446615">
        <w:rPr>
          <w:rFonts w:ascii="Times New Roman" w:hAnsi="Times New Roman"/>
          <w:sz w:val="24"/>
          <w:szCs w:val="24"/>
        </w:rPr>
        <w:t>Teadmiseks 5-7 min teemad:</w:t>
      </w:r>
    </w:p>
    <w:p w:rsidR="008754E1" w:rsidRPr="00446615" w:rsidRDefault="008754E1" w:rsidP="008754E1">
      <w:pPr>
        <w:pStyle w:val="ListParagraph"/>
        <w:numPr>
          <w:ilvl w:val="0"/>
          <w:numId w:val="2"/>
        </w:numPr>
        <w:rPr>
          <w:rFonts w:ascii="Times New Roman" w:hAnsi="Times New Roman"/>
          <w:sz w:val="24"/>
          <w:szCs w:val="24"/>
        </w:rPr>
      </w:pPr>
      <w:r w:rsidRPr="00446615">
        <w:rPr>
          <w:rFonts w:ascii="Times New Roman" w:hAnsi="Times New Roman"/>
          <w:sz w:val="24"/>
          <w:szCs w:val="24"/>
        </w:rPr>
        <w:t>Projekt Muraste Maitsed</w:t>
      </w:r>
    </w:p>
    <w:p w:rsidR="008754E1" w:rsidRPr="00446615" w:rsidRDefault="008754E1" w:rsidP="008754E1">
      <w:pPr>
        <w:pStyle w:val="ListParagraph"/>
        <w:numPr>
          <w:ilvl w:val="0"/>
          <w:numId w:val="2"/>
        </w:numPr>
        <w:rPr>
          <w:rFonts w:ascii="Times New Roman" w:hAnsi="Times New Roman"/>
          <w:sz w:val="24"/>
          <w:szCs w:val="24"/>
        </w:rPr>
      </w:pPr>
      <w:r w:rsidRPr="00446615">
        <w:rPr>
          <w:rFonts w:ascii="Times New Roman" w:hAnsi="Times New Roman"/>
          <w:sz w:val="24"/>
          <w:szCs w:val="24"/>
        </w:rPr>
        <w:t>Ülevaade ümarlaual toimunust</w:t>
      </w:r>
    </w:p>
    <w:p w:rsidR="008754E1" w:rsidRPr="00446615" w:rsidRDefault="008754E1" w:rsidP="008754E1">
      <w:pPr>
        <w:pStyle w:val="ListParagraph"/>
        <w:numPr>
          <w:ilvl w:val="0"/>
          <w:numId w:val="2"/>
        </w:numPr>
        <w:rPr>
          <w:rFonts w:ascii="Times New Roman" w:hAnsi="Times New Roman"/>
          <w:sz w:val="24"/>
          <w:szCs w:val="24"/>
        </w:rPr>
      </w:pPr>
      <w:r w:rsidRPr="00446615">
        <w:rPr>
          <w:rFonts w:ascii="Times New Roman" w:hAnsi="Times New Roman"/>
          <w:sz w:val="24"/>
          <w:szCs w:val="24"/>
        </w:rPr>
        <w:t>Keskkonnaõigus õpeta, projekti tutvustus, Andrus 7min</w:t>
      </w:r>
    </w:p>
    <w:p w:rsidR="008754E1" w:rsidRPr="00446615" w:rsidRDefault="008754E1" w:rsidP="008754E1">
      <w:pPr>
        <w:pStyle w:val="ListParagraph"/>
        <w:numPr>
          <w:ilvl w:val="0"/>
          <w:numId w:val="2"/>
        </w:numPr>
        <w:rPr>
          <w:rFonts w:ascii="Times New Roman" w:hAnsi="Times New Roman"/>
          <w:sz w:val="24"/>
          <w:szCs w:val="24"/>
        </w:rPr>
      </w:pPr>
      <w:r w:rsidRPr="00446615">
        <w:rPr>
          <w:rFonts w:ascii="Times New Roman" w:hAnsi="Times New Roman"/>
          <w:sz w:val="24"/>
          <w:szCs w:val="24"/>
        </w:rPr>
        <w:t>Ettepanek korraldada energiainfopäev,</w:t>
      </w:r>
      <w:r w:rsidR="007B00E1" w:rsidRPr="00446615">
        <w:rPr>
          <w:rFonts w:ascii="Times New Roman" w:hAnsi="Times New Roman"/>
          <w:sz w:val="24"/>
          <w:szCs w:val="24"/>
        </w:rPr>
        <w:t xml:space="preserve"> tagasiside listis toimuvast. </w:t>
      </w:r>
      <w:r w:rsidRPr="00446615">
        <w:rPr>
          <w:rFonts w:ascii="Times New Roman" w:hAnsi="Times New Roman"/>
          <w:sz w:val="24"/>
          <w:szCs w:val="24"/>
        </w:rPr>
        <w:t xml:space="preserve"> Andrus 7min</w:t>
      </w:r>
    </w:p>
    <w:p w:rsidR="008754E1" w:rsidRPr="00446615" w:rsidRDefault="008754E1" w:rsidP="008754E1">
      <w:pPr>
        <w:pStyle w:val="ListParagraph"/>
        <w:numPr>
          <w:ilvl w:val="0"/>
          <w:numId w:val="2"/>
        </w:numPr>
        <w:rPr>
          <w:rFonts w:ascii="Times New Roman" w:hAnsi="Times New Roman"/>
          <w:sz w:val="24"/>
          <w:szCs w:val="24"/>
        </w:rPr>
      </w:pPr>
      <w:r w:rsidRPr="00446615">
        <w:rPr>
          <w:rFonts w:ascii="Times New Roman" w:hAnsi="Times New Roman"/>
          <w:sz w:val="24"/>
          <w:szCs w:val="24"/>
        </w:rPr>
        <w:t>Muraste loodusväärtuste uuring ja klindi kaitse, Andrus 7min</w:t>
      </w:r>
    </w:p>
    <w:p w:rsidR="00446615" w:rsidRPr="00446615" w:rsidRDefault="00446615" w:rsidP="00A2403B">
      <w:pPr>
        <w:pStyle w:val="ListParagraph"/>
        <w:rPr>
          <w:rFonts w:ascii="Times New Roman" w:hAnsi="Times New Roman"/>
          <w:sz w:val="24"/>
          <w:szCs w:val="24"/>
        </w:rPr>
      </w:pPr>
    </w:p>
    <w:sectPr w:rsidR="00446615" w:rsidRPr="00446615" w:rsidSect="00490BC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2AF8"/>
    <w:multiLevelType w:val="hybridMultilevel"/>
    <w:tmpl w:val="95BCC6FA"/>
    <w:lvl w:ilvl="0" w:tplc="DB4459FC">
      <w:start w:val="1"/>
      <w:numFmt w:val="decimal"/>
      <w:lvlText w:val="%1."/>
      <w:lvlJc w:val="left"/>
      <w:pPr>
        <w:ind w:left="720" w:hanging="360"/>
      </w:pPr>
      <w:rPr>
        <w:rFonts w:cs="Times New Roman" w:hint="default"/>
        <w:b/>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71A63B71"/>
    <w:multiLevelType w:val="hybridMultilevel"/>
    <w:tmpl w:val="58343C4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60"/>
    <w:rsid w:val="00011416"/>
    <w:rsid w:val="000132D6"/>
    <w:rsid w:val="000211C2"/>
    <w:rsid w:val="00026277"/>
    <w:rsid w:val="000275E2"/>
    <w:rsid w:val="00034674"/>
    <w:rsid w:val="000379FF"/>
    <w:rsid w:val="00047E59"/>
    <w:rsid w:val="0005088C"/>
    <w:rsid w:val="000533B1"/>
    <w:rsid w:val="00066483"/>
    <w:rsid w:val="00067661"/>
    <w:rsid w:val="00067950"/>
    <w:rsid w:val="000846E1"/>
    <w:rsid w:val="00087CCF"/>
    <w:rsid w:val="00090715"/>
    <w:rsid w:val="00092704"/>
    <w:rsid w:val="000A6D33"/>
    <w:rsid w:val="000A770F"/>
    <w:rsid w:val="000B1D3F"/>
    <w:rsid w:val="000B38C3"/>
    <w:rsid w:val="000B6485"/>
    <w:rsid w:val="000B7598"/>
    <w:rsid w:val="000C2B6F"/>
    <w:rsid w:val="000C2E9A"/>
    <w:rsid w:val="000D4704"/>
    <w:rsid w:val="000E2338"/>
    <w:rsid w:val="000E6163"/>
    <w:rsid w:val="000F0505"/>
    <w:rsid w:val="000F56B2"/>
    <w:rsid w:val="00100637"/>
    <w:rsid w:val="0010348D"/>
    <w:rsid w:val="0010467F"/>
    <w:rsid w:val="00104A7A"/>
    <w:rsid w:val="00112F53"/>
    <w:rsid w:val="00114C4E"/>
    <w:rsid w:val="00114E91"/>
    <w:rsid w:val="00120B2F"/>
    <w:rsid w:val="00121029"/>
    <w:rsid w:val="00123205"/>
    <w:rsid w:val="00123FF4"/>
    <w:rsid w:val="00126303"/>
    <w:rsid w:val="00130761"/>
    <w:rsid w:val="00137391"/>
    <w:rsid w:val="001402ED"/>
    <w:rsid w:val="00140DAE"/>
    <w:rsid w:val="00142076"/>
    <w:rsid w:val="00142D42"/>
    <w:rsid w:val="00150376"/>
    <w:rsid w:val="00150A1B"/>
    <w:rsid w:val="00156D00"/>
    <w:rsid w:val="00187001"/>
    <w:rsid w:val="0019161D"/>
    <w:rsid w:val="0019294F"/>
    <w:rsid w:val="00196AE5"/>
    <w:rsid w:val="001A11BA"/>
    <w:rsid w:val="001A294C"/>
    <w:rsid w:val="001A477E"/>
    <w:rsid w:val="001B6604"/>
    <w:rsid w:val="001B68B6"/>
    <w:rsid w:val="001B727E"/>
    <w:rsid w:val="001C0AC0"/>
    <w:rsid w:val="001C3A57"/>
    <w:rsid w:val="001C3A8F"/>
    <w:rsid w:val="001D5FB7"/>
    <w:rsid w:val="001E113B"/>
    <w:rsid w:val="001E2B74"/>
    <w:rsid w:val="001E4130"/>
    <w:rsid w:val="001F6639"/>
    <w:rsid w:val="002103D3"/>
    <w:rsid w:val="00211F58"/>
    <w:rsid w:val="00214779"/>
    <w:rsid w:val="00216088"/>
    <w:rsid w:val="00217828"/>
    <w:rsid w:val="0022033A"/>
    <w:rsid w:val="00226A16"/>
    <w:rsid w:val="00227E89"/>
    <w:rsid w:val="002315F5"/>
    <w:rsid w:val="00236D0A"/>
    <w:rsid w:val="00246141"/>
    <w:rsid w:val="002470B7"/>
    <w:rsid w:val="00250830"/>
    <w:rsid w:val="00252B85"/>
    <w:rsid w:val="00252E9A"/>
    <w:rsid w:val="00275AE4"/>
    <w:rsid w:val="00283A65"/>
    <w:rsid w:val="00286A65"/>
    <w:rsid w:val="00287130"/>
    <w:rsid w:val="0029009E"/>
    <w:rsid w:val="00290273"/>
    <w:rsid w:val="00291188"/>
    <w:rsid w:val="00291B52"/>
    <w:rsid w:val="00294E12"/>
    <w:rsid w:val="002960C5"/>
    <w:rsid w:val="002963A2"/>
    <w:rsid w:val="002A2BA3"/>
    <w:rsid w:val="002A45B7"/>
    <w:rsid w:val="002A6252"/>
    <w:rsid w:val="002A7C7F"/>
    <w:rsid w:val="002C1B3C"/>
    <w:rsid w:val="002E6DD3"/>
    <w:rsid w:val="002F6C4F"/>
    <w:rsid w:val="00305102"/>
    <w:rsid w:val="00317E69"/>
    <w:rsid w:val="00322AF5"/>
    <w:rsid w:val="0034343B"/>
    <w:rsid w:val="00347EEB"/>
    <w:rsid w:val="00351BCD"/>
    <w:rsid w:val="00357DED"/>
    <w:rsid w:val="00367041"/>
    <w:rsid w:val="0037044C"/>
    <w:rsid w:val="00380015"/>
    <w:rsid w:val="00381FF8"/>
    <w:rsid w:val="00383BF2"/>
    <w:rsid w:val="00387FB2"/>
    <w:rsid w:val="003906F5"/>
    <w:rsid w:val="003A13A9"/>
    <w:rsid w:val="003B2A3F"/>
    <w:rsid w:val="003C43A0"/>
    <w:rsid w:val="003C77FF"/>
    <w:rsid w:val="003D041B"/>
    <w:rsid w:val="003D560D"/>
    <w:rsid w:val="003D575C"/>
    <w:rsid w:val="003E2442"/>
    <w:rsid w:val="003F0F97"/>
    <w:rsid w:val="003F78A7"/>
    <w:rsid w:val="00414217"/>
    <w:rsid w:val="00420649"/>
    <w:rsid w:val="0042105D"/>
    <w:rsid w:val="0042282A"/>
    <w:rsid w:val="00431366"/>
    <w:rsid w:val="0043291C"/>
    <w:rsid w:val="0043530B"/>
    <w:rsid w:val="00442504"/>
    <w:rsid w:val="00446615"/>
    <w:rsid w:val="00446F10"/>
    <w:rsid w:val="004549B8"/>
    <w:rsid w:val="0045578A"/>
    <w:rsid w:val="00455B36"/>
    <w:rsid w:val="0046530A"/>
    <w:rsid w:val="00466FFB"/>
    <w:rsid w:val="004722F8"/>
    <w:rsid w:val="00477834"/>
    <w:rsid w:val="0048349A"/>
    <w:rsid w:val="00485503"/>
    <w:rsid w:val="00485553"/>
    <w:rsid w:val="00490BC6"/>
    <w:rsid w:val="00493711"/>
    <w:rsid w:val="00495201"/>
    <w:rsid w:val="00495B09"/>
    <w:rsid w:val="004A01D0"/>
    <w:rsid w:val="004B1DE0"/>
    <w:rsid w:val="004B30FF"/>
    <w:rsid w:val="004C1590"/>
    <w:rsid w:val="004C3A42"/>
    <w:rsid w:val="004D04B4"/>
    <w:rsid w:val="004D624E"/>
    <w:rsid w:val="004E1774"/>
    <w:rsid w:val="004E2A53"/>
    <w:rsid w:val="004E61E0"/>
    <w:rsid w:val="004E7353"/>
    <w:rsid w:val="00522FB6"/>
    <w:rsid w:val="00523D72"/>
    <w:rsid w:val="0053615A"/>
    <w:rsid w:val="005361FA"/>
    <w:rsid w:val="005370B3"/>
    <w:rsid w:val="0054162B"/>
    <w:rsid w:val="00542381"/>
    <w:rsid w:val="00551E8F"/>
    <w:rsid w:val="0055604F"/>
    <w:rsid w:val="00556AA9"/>
    <w:rsid w:val="005573C5"/>
    <w:rsid w:val="005610E3"/>
    <w:rsid w:val="005613A3"/>
    <w:rsid w:val="00561BE2"/>
    <w:rsid w:val="00565237"/>
    <w:rsid w:val="00570A36"/>
    <w:rsid w:val="00572A14"/>
    <w:rsid w:val="005843B6"/>
    <w:rsid w:val="0059349B"/>
    <w:rsid w:val="005A09E7"/>
    <w:rsid w:val="005A0B4B"/>
    <w:rsid w:val="005A4BE6"/>
    <w:rsid w:val="005B2111"/>
    <w:rsid w:val="005D1A4C"/>
    <w:rsid w:val="005D508F"/>
    <w:rsid w:val="005D57C1"/>
    <w:rsid w:val="005D7C32"/>
    <w:rsid w:val="005E25C2"/>
    <w:rsid w:val="005F2B17"/>
    <w:rsid w:val="005F2BFF"/>
    <w:rsid w:val="006048CB"/>
    <w:rsid w:val="00605D0C"/>
    <w:rsid w:val="00606659"/>
    <w:rsid w:val="00611090"/>
    <w:rsid w:val="006207FA"/>
    <w:rsid w:val="00626C48"/>
    <w:rsid w:val="00626F8E"/>
    <w:rsid w:val="00627919"/>
    <w:rsid w:val="006332E9"/>
    <w:rsid w:val="00637597"/>
    <w:rsid w:val="006377F9"/>
    <w:rsid w:val="00644703"/>
    <w:rsid w:val="00644887"/>
    <w:rsid w:val="00646FFF"/>
    <w:rsid w:val="006542D7"/>
    <w:rsid w:val="006851A2"/>
    <w:rsid w:val="006855D3"/>
    <w:rsid w:val="00686231"/>
    <w:rsid w:val="0069035B"/>
    <w:rsid w:val="00694A11"/>
    <w:rsid w:val="006A2378"/>
    <w:rsid w:val="006B17F6"/>
    <w:rsid w:val="006C0475"/>
    <w:rsid w:val="006C76E5"/>
    <w:rsid w:val="006E4E3C"/>
    <w:rsid w:val="006F4812"/>
    <w:rsid w:val="00703654"/>
    <w:rsid w:val="00712387"/>
    <w:rsid w:val="00721D84"/>
    <w:rsid w:val="0072555C"/>
    <w:rsid w:val="0075570D"/>
    <w:rsid w:val="00757D75"/>
    <w:rsid w:val="00763D2E"/>
    <w:rsid w:val="00765240"/>
    <w:rsid w:val="00776724"/>
    <w:rsid w:val="007767C4"/>
    <w:rsid w:val="00786259"/>
    <w:rsid w:val="00795419"/>
    <w:rsid w:val="007A205B"/>
    <w:rsid w:val="007A41E8"/>
    <w:rsid w:val="007A74CE"/>
    <w:rsid w:val="007B00E1"/>
    <w:rsid w:val="007B1DA0"/>
    <w:rsid w:val="007B5D36"/>
    <w:rsid w:val="007C181A"/>
    <w:rsid w:val="007C3AE9"/>
    <w:rsid w:val="007D385E"/>
    <w:rsid w:val="007E7765"/>
    <w:rsid w:val="007F617C"/>
    <w:rsid w:val="007F7308"/>
    <w:rsid w:val="00802A76"/>
    <w:rsid w:val="00803178"/>
    <w:rsid w:val="00810AAE"/>
    <w:rsid w:val="008139E7"/>
    <w:rsid w:val="00825349"/>
    <w:rsid w:val="00827ACB"/>
    <w:rsid w:val="0083755D"/>
    <w:rsid w:val="00841C83"/>
    <w:rsid w:val="00841F9F"/>
    <w:rsid w:val="00843E2A"/>
    <w:rsid w:val="0086034B"/>
    <w:rsid w:val="008638EF"/>
    <w:rsid w:val="008677A5"/>
    <w:rsid w:val="00867DDB"/>
    <w:rsid w:val="00874FC1"/>
    <w:rsid w:val="008754E1"/>
    <w:rsid w:val="00876582"/>
    <w:rsid w:val="00877AEA"/>
    <w:rsid w:val="00885A98"/>
    <w:rsid w:val="0089161C"/>
    <w:rsid w:val="00895B08"/>
    <w:rsid w:val="00896A7C"/>
    <w:rsid w:val="008A037D"/>
    <w:rsid w:val="008A6755"/>
    <w:rsid w:val="008B2BB8"/>
    <w:rsid w:val="008B2CEC"/>
    <w:rsid w:val="008B4196"/>
    <w:rsid w:val="008C2E06"/>
    <w:rsid w:val="008C4472"/>
    <w:rsid w:val="008E456C"/>
    <w:rsid w:val="008E6C96"/>
    <w:rsid w:val="008F1FD8"/>
    <w:rsid w:val="008F3AA7"/>
    <w:rsid w:val="00913BE8"/>
    <w:rsid w:val="00916BEA"/>
    <w:rsid w:val="00917548"/>
    <w:rsid w:val="00917BFF"/>
    <w:rsid w:val="00932532"/>
    <w:rsid w:val="00932746"/>
    <w:rsid w:val="00933FB4"/>
    <w:rsid w:val="009423C6"/>
    <w:rsid w:val="00942C8C"/>
    <w:rsid w:val="00944737"/>
    <w:rsid w:val="00947054"/>
    <w:rsid w:val="009618A0"/>
    <w:rsid w:val="00972F23"/>
    <w:rsid w:val="00974830"/>
    <w:rsid w:val="009768DF"/>
    <w:rsid w:val="00980765"/>
    <w:rsid w:val="00982060"/>
    <w:rsid w:val="00986FE6"/>
    <w:rsid w:val="009A4592"/>
    <w:rsid w:val="009A53E8"/>
    <w:rsid w:val="009B1E8F"/>
    <w:rsid w:val="009B1F9D"/>
    <w:rsid w:val="009C4160"/>
    <w:rsid w:val="009D475E"/>
    <w:rsid w:val="009E27B7"/>
    <w:rsid w:val="009F08A4"/>
    <w:rsid w:val="00A025AF"/>
    <w:rsid w:val="00A04A7C"/>
    <w:rsid w:val="00A07941"/>
    <w:rsid w:val="00A13AB9"/>
    <w:rsid w:val="00A1619A"/>
    <w:rsid w:val="00A16281"/>
    <w:rsid w:val="00A17E83"/>
    <w:rsid w:val="00A21F5D"/>
    <w:rsid w:val="00A2403B"/>
    <w:rsid w:val="00A25F3D"/>
    <w:rsid w:val="00A30751"/>
    <w:rsid w:val="00A33DA3"/>
    <w:rsid w:val="00A342C3"/>
    <w:rsid w:val="00A34A67"/>
    <w:rsid w:val="00A37260"/>
    <w:rsid w:val="00A372E1"/>
    <w:rsid w:val="00A41165"/>
    <w:rsid w:val="00A47727"/>
    <w:rsid w:val="00A634D2"/>
    <w:rsid w:val="00A648D7"/>
    <w:rsid w:val="00A65A53"/>
    <w:rsid w:val="00A8377B"/>
    <w:rsid w:val="00A838A9"/>
    <w:rsid w:val="00A93CFB"/>
    <w:rsid w:val="00A95149"/>
    <w:rsid w:val="00AA08E1"/>
    <w:rsid w:val="00AB1D3F"/>
    <w:rsid w:val="00AB3924"/>
    <w:rsid w:val="00AB4A82"/>
    <w:rsid w:val="00AC0840"/>
    <w:rsid w:val="00AD22AB"/>
    <w:rsid w:val="00AD73A0"/>
    <w:rsid w:val="00AD73CF"/>
    <w:rsid w:val="00AE0D05"/>
    <w:rsid w:val="00AE7BC0"/>
    <w:rsid w:val="00AF3862"/>
    <w:rsid w:val="00B042B7"/>
    <w:rsid w:val="00B10243"/>
    <w:rsid w:val="00B1191D"/>
    <w:rsid w:val="00B13D7E"/>
    <w:rsid w:val="00B17CA9"/>
    <w:rsid w:val="00B22566"/>
    <w:rsid w:val="00B27EB3"/>
    <w:rsid w:val="00B33C5A"/>
    <w:rsid w:val="00B420DC"/>
    <w:rsid w:val="00B4587A"/>
    <w:rsid w:val="00B469F9"/>
    <w:rsid w:val="00B538C5"/>
    <w:rsid w:val="00B6077C"/>
    <w:rsid w:val="00B943FF"/>
    <w:rsid w:val="00BA1441"/>
    <w:rsid w:val="00BB3784"/>
    <w:rsid w:val="00BB3B62"/>
    <w:rsid w:val="00BB5416"/>
    <w:rsid w:val="00BD4722"/>
    <w:rsid w:val="00BF29D4"/>
    <w:rsid w:val="00BF415D"/>
    <w:rsid w:val="00BF4166"/>
    <w:rsid w:val="00BF43DD"/>
    <w:rsid w:val="00C002D2"/>
    <w:rsid w:val="00C00ED2"/>
    <w:rsid w:val="00C1443A"/>
    <w:rsid w:val="00C2237F"/>
    <w:rsid w:val="00C2288D"/>
    <w:rsid w:val="00C23F30"/>
    <w:rsid w:val="00C26DDB"/>
    <w:rsid w:val="00C30923"/>
    <w:rsid w:val="00C31430"/>
    <w:rsid w:val="00C33B6A"/>
    <w:rsid w:val="00C34948"/>
    <w:rsid w:val="00C400BB"/>
    <w:rsid w:val="00C443D6"/>
    <w:rsid w:val="00C56EC9"/>
    <w:rsid w:val="00C634CF"/>
    <w:rsid w:val="00C72AC1"/>
    <w:rsid w:val="00C75069"/>
    <w:rsid w:val="00C86E60"/>
    <w:rsid w:val="00C94828"/>
    <w:rsid w:val="00C95535"/>
    <w:rsid w:val="00CA08B0"/>
    <w:rsid w:val="00CA7030"/>
    <w:rsid w:val="00CC7EB5"/>
    <w:rsid w:val="00CD1FD2"/>
    <w:rsid w:val="00CD4934"/>
    <w:rsid w:val="00CE3CB8"/>
    <w:rsid w:val="00CF0F1B"/>
    <w:rsid w:val="00CF181B"/>
    <w:rsid w:val="00CF4ACA"/>
    <w:rsid w:val="00D059C8"/>
    <w:rsid w:val="00D07EC1"/>
    <w:rsid w:val="00D12E73"/>
    <w:rsid w:val="00D14026"/>
    <w:rsid w:val="00D23DDE"/>
    <w:rsid w:val="00D27142"/>
    <w:rsid w:val="00D35A49"/>
    <w:rsid w:val="00D41CAB"/>
    <w:rsid w:val="00D561E9"/>
    <w:rsid w:val="00D61E83"/>
    <w:rsid w:val="00D640E8"/>
    <w:rsid w:val="00D65595"/>
    <w:rsid w:val="00D7443A"/>
    <w:rsid w:val="00D770F7"/>
    <w:rsid w:val="00D80334"/>
    <w:rsid w:val="00D83172"/>
    <w:rsid w:val="00D92A33"/>
    <w:rsid w:val="00D97969"/>
    <w:rsid w:val="00DA1DEB"/>
    <w:rsid w:val="00DA2E47"/>
    <w:rsid w:val="00DA7FA5"/>
    <w:rsid w:val="00DB0F50"/>
    <w:rsid w:val="00DC05EB"/>
    <w:rsid w:val="00DC0E07"/>
    <w:rsid w:val="00DD2162"/>
    <w:rsid w:val="00DD77BD"/>
    <w:rsid w:val="00DF0E34"/>
    <w:rsid w:val="00DF0F9A"/>
    <w:rsid w:val="00DF7820"/>
    <w:rsid w:val="00E22890"/>
    <w:rsid w:val="00E32979"/>
    <w:rsid w:val="00E33A44"/>
    <w:rsid w:val="00E361ED"/>
    <w:rsid w:val="00E60B6B"/>
    <w:rsid w:val="00E70810"/>
    <w:rsid w:val="00E7116C"/>
    <w:rsid w:val="00E82942"/>
    <w:rsid w:val="00E832D0"/>
    <w:rsid w:val="00E904D6"/>
    <w:rsid w:val="00EA4477"/>
    <w:rsid w:val="00EA6B1A"/>
    <w:rsid w:val="00EA79BD"/>
    <w:rsid w:val="00ED04B5"/>
    <w:rsid w:val="00ED51DB"/>
    <w:rsid w:val="00ED67D9"/>
    <w:rsid w:val="00EE5BEE"/>
    <w:rsid w:val="00F07491"/>
    <w:rsid w:val="00F144D3"/>
    <w:rsid w:val="00F15A74"/>
    <w:rsid w:val="00F20228"/>
    <w:rsid w:val="00F21BD2"/>
    <w:rsid w:val="00F244B8"/>
    <w:rsid w:val="00F24AAE"/>
    <w:rsid w:val="00F3136F"/>
    <w:rsid w:val="00F400EB"/>
    <w:rsid w:val="00F4450E"/>
    <w:rsid w:val="00F52DB1"/>
    <w:rsid w:val="00F57FA6"/>
    <w:rsid w:val="00F65031"/>
    <w:rsid w:val="00F65A23"/>
    <w:rsid w:val="00F7205F"/>
    <w:rsid w:val="00F75860"/>
    <w:rsid w:val="00F84E53"/>
    <w:rsid w:val="00F91ED7"/>
    <w:rsid w:val="00F94208"/>
    <w:rsid w:val="00FA1832"/>
    <w:rsid w:val="00FA6FCA"/>
    <w:rsid w:val="00FA7641"/>
    <w:rsid w:val="00FB085E"/>
    <w:rsid w:val="00FB0EC7"/>
    <w:rsid w:val="00FB7930"/>
    <w:rsid w:val="00FC01E8"/>
    <w:rsid w:val="00FC60AA"/>
    <w:rsid w:val="00FC6BCE"/>
    <w:rsid w:val="00FC6D3E"/>
    <w:rsid w:val="00FC7788"/>
    <w:rsid w:val="00FD4744"/>
    <w:rsid w:val="00FD7F9A"/>
    <w:rsid w:val="00FE178D"/>
    <w:rsid w:val="00FE2BF0"/>
    <w:rsid w:val="00FF54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60"/>
    <w:pPr>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BF2"/>
    <w:rPr>
      <w:color w:val="0000FF" w:themeColor="hyperlink"/>
      <w:u w:val="single"/>
    </w:rPr>
  </w:style>
  <w:style w:type="paragraph" w:styleId="BodyText">
    <w:name w:val="Body Text"/>
    <w:basedOn w:val="Normal"/>
    <w:link w:val="BodyTextChar"/>
    <w:uiPriority w:val="99"/>
    <w:rsid w:val="00490BC6"/>
    <w:pPr>
      <w:ind w:left="720" w:hanging="360"/>
      <w:jc w:val="both"/>
    </w:pPr>
    <w:rPr>
      <w:rFonts w:ascii="Times New Roman" w:eastAsia="Times New Roman" w:hAnsi="Times New Roman"/>
      <w:b/>
      <w:sz w:val="24"/>
      <w:szCs w:val="20"/>
    </w:rPr>
  </w:style>
  <w:style w:type="character" w:customStyle="1" w:styleId="BodyTextChar">
    <w:name w:val="Body Text Char"/>
    <w:basedOn w:val="DefaultParagraphFont"/>
    <w:link w:val="BodyText"/>
    <w:uiPriority w:val="99"/>
    <w:rsid w:val="00490BC6"/>
    <w:rPr>
      <w:rFonts w:ascii="Times New Roman" w:eastAsia="Times New Roman" w:hAnsi="Times New Roman" w:cs="Times New Roman"/>
      <w:b/>
      <w:sz w:val="24"/>
      <w:szCs w:val="20"/>
    </w:rPr>
  </w:style>
  <w:style w:type="paragraph" w:customStyle="1" w:styleId="Pea">
    <w:name w:val="Pea"/>
    <w:basedOn w:val="BodyText"/>
    <w:rsid w:val="00490BC6"/>
    <w:pPr>
      <w:tabs>
        <w:tab w:val="left" w:pos="6521"/>
      </w:tabs>
      <w:ind w:left="-1134"/>
      <w:jc w:val="center"/>
    </w:pPr>
    <w:rPr>
      <w:sz w:val="28"/>
    </w:rPr>
  </w:style>
  <w:style w:type="paragraph" w:styleId="BalloonText">
    <w:name w:val="Balloon Text"/>
    <w:basedOn w:val="Normal"/>
    <w:link w:val="BalloonTextChar"/>
    <w:uiPriority w:val="99"/>
    <w:semiHidden/>
    <w:unhideWhenUsed/>
    <w:rsid w:val="00490BC6"/>
    <w:rPr>
      <w:rFonts w:ascii="Tahoma" w:hAnsi="Tahoma" w:cs="Tahoma"/>
      <w:sz w:val="16"/>
      <w:szCs w:val="16"/>
    </w:rPr>
  </w:style>
  <w:style w:type="character" w:customStyle="1" w:styleId="BalloonTextChar">
    <w:name w:val="Balloon Text Char"/>
    <w:basedOn w:val="DefaultParagraphFont"/>
    <w:link w:val="BalloonText"/>
    <w:uiPriority w:val="99"/>
    <w:semiHidden/>
    <w:rsid w:val="00490BC6"/>
    <w:rPr>
      <w:rFonts w:ascii="Tahoma" w:hAnsi="Tahoma" w:cs="Tahoma"/>
      <w:sz w:val="16"/>
      <w:szCs w:val="16"/>
    </w:rPr>
  </w:style>
  <w:style w:type="paragraph" w:styleId="ListParagraph">
    <w:name w:val="List Paragraph"/>
    <w:basedOn w:val="Normal"/>
    <w:uiPriority w:val="34"/>
    <w:qFormat/>
    <w:rsid w:val="00875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60"/>
    <w:pPr>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BF2"/>
    <w:rPr>
      <w:color w:val="0000FF" w:themeColor="hyperlink"/>
      <w:u w:val="single"/>
    </w:rPr>
  </w:style>
  <w:style w:type="paragraph" w:styleId="BodyText">
    <w:name w:val="Body Text"/>
    <w:basedOn w:val="Normal"/>
    <w:link w:val="BodyTextChar"/>
    <w:uiPriority w:val="99"/>
    <w:rsid w:val="00490BC6"/>
    <w:pPr>
      <w:ind w:left="720" w:hanging="360"/>
      <w:jc w:val="both"/>
    </w:pPr>
    <w:rPr>
      <w:rFonts w:ascii="Times New Roman" w:eastAsia="Times New Roman" w:hAnsi="Times New Roman"/>
      <w:b/>
      <w:sz w:val="24"/>
      <w:szCs w:val="20"/>
    </w:rPr>
  </w:style>
  <w:style w:type="character" w:customStyle="1" w:styleId="BodyTextChar">
    <w:name w:val="Body Text Char"/>
    <w:basedOn w:val="DefaultParagraphFont"/>
    <w:link w:val="BodyText"/>
    <w:uiPriority w:val="99"/>
    <w:rsid w:val="00490BC6"/>
    <w:rPr>
      <w:rFonts w:ascii="Times New Roman" w:eastAsia="Times New Roman" w:hAnsi="Times New Roman" w:cs="Times New Roman"/>
      <w:b/>
      <w:sz w:val="24"/>
      <w:szCs w:val="20"/>
    </w:rPr>
  </w:style>
  <w:style w:type="paragraph" w:customStyle="1" w:styleId="Pea">
    <w:name w:val="Pea"/>
    <w:basedOn w:val="BodyText"/>
    <w:rsid w:val="00490BC6"/>
    <w:pPr>
      <w:tabs>
        <w:tab w:val="left" w:pos="6521"/>
      </w:tabs>
      <w:ind w:left="-1134"/>
      <w:jc w:val="center"/>
    </w:pPr>
    <w:rPr>
      <w:sz w:val="28"/>
    </w:rPr>
  </w:style>
  <w:style w:type="paragraph" w:styleId="BalloonText">
    <w:name w:val="Balloon Text"/>
    <w:basedOn w:val="Normal"/>
    <w:link w:val="BalloonTextChar"/>
    <w:uiPriority w:val="99"/>
    <w:semiHidden/>
    <w:unhideWhenUsed/>
    <w:rsid w:val="00490BC6"/>
    <w:rPr>
      <w:rFonts w:ascii="Tahoma" w:hAnsi="Tahoma" w:cs="Tahoma"/>
      <w:sz w:val="16"/>
      <w:szCs w:val="16"/>
    </w:rPr>
  </w:style>
  <w:style w:type="character" w:customStyle="1" w:styleId="BalloonTextChar">
    <w:name w:val="Balloon Text Char"/>
    <w:basedOn w:val="DefaultParagraphFont"/>
    <w:link w:val="BalloonText"/>
    <w:uiPriority w:val="99"/>
    <w:semiHidden/>
    <w:rsid w:val="00490BC6"/>
    <w:rPr>
      <w:rFonts w:ascii="Tahoma" w:hAnsi="Tahoma" w:cs="Tahoma"/>
      <w:sz w:val="16"/>
      <w:szCs w:val="16"/>
    </w:rPr>
  </w:style>
  <w:style w:type="paragraph" w:styleId="ListParagraph">
    <w:name w:val="List Paragraph"/>
    <w:basedOn w:val="Normal"/>
    <w:uiPriority w:val="34"/>
    <w:qFormat/>
    <w:rsid w:val="00875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9245">
      <w:bodyDiv w:val="1"/>
      <w:marLeft w:val="0"/>
      <w:marRight w:val="0"/>
      <w:marTop w:val="0"/>
      <w:marBottom w:val="0"/>
      <w:divBdr>
        <w:top w:val="none" w:sz="0" w:space="0" w:color="auto"/>
        <w:left w:val="none" w:sz="0" w:space="0" w:color="auto"/>
        <w:bottom w:val="none" w:sz="0" w:space="0" w:color="auto"/>
        <w:right w:val="none" w:sz="0" w:space="0" w:color="auto"/>
      </w:divBdr>
    </w:div>
    <w:div w:id="1878815990">
      <w:bodyDiv w:val="1"/>
      <w:marLeft w:val="0"/>
      <w:marRight w:val="0"/>
      <w:marTop w:val="0"/>
      <w:marBottom w:val="0"/>
      <w:divBdr>
        <w:top w:val="none" w:sz="0" w:space="0" w:color="auto"/>
        <w:left w:val="none" w:sz="0" w:space="0" w:color="auto"/>
        <w:bottom w:val="none" w:sz="0" w:space="0" w:color="auto"/>
        <w:right w:val="none" w:sz="0" w:space="0" w:color="auto"/>
      </w:divBdr>
    </w:div>
    <w:div w:id="2130272382">
      <w:bodyDiv w:val="1"/>
      <w:marLeft w:val="0"/>
      <w:marRight w:val="0"/>
      <w:marTop w:val="0"/>
      <w:marBottom w:val="0"/>
      <w:divBdr>
        <w:top w:val="none" w:sz="0" w:space="0" w:color="auto"/>
        <w:left w:val="none" w:sz="0" w:space="0" w:color="auto"/>
        <w:bottom w:val="none" w:sz="0" w:space="0" w:color="auto"/>
        <w:right w:val="none" w:sz="0" w:space="0" w:color="auto"/>
      </w:divBdr>
    </w:div>
    <w:div w:id="21393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hatuse@murast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5071</Characters>
  <Application>Microsoft Office Word</Application>
  <DocSecurity>0</DocSecurity>
  <Lines>42</Lines>
  <Paragraphs>11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Tallink Group</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 Tiirik</dc:creator>
  <cp:lastModifiedBy>Martina Mamontov</cp:lastModifiedBy>
  <cp:revision>2</cp:revision>
  <dcterms:created xsi:type="dcterms:W3CDTF">2012-12-10T09:13:00Z</dcterms:created>
  <dcterms:modified xsi:type="dcterms:W3CDTF">2012-12-10T09:13:00Z</dcterms:modified>
</cp:coreProperties>
</file>